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E3" w:rsidRDefault="00B909E3" w:rsidP="004E6A23">
      <w:pPr>
        <w:tabs>
          <w:tab w:val="left" w:pos="0"/>
        </w:tabs>
        <w:spacing w:after="0" w:line="240" w:lineRule="auto"/>
        <w:jc w:val="right"/>
        <w:rPr>
          <w:rFonts w:ascii="Times New Roman" w:eastAsia="Times New Roman" w:hAnsi="Times New Roman" w:cs="Times New Roman"/>
          <w:sz w:val="20"/>
          <w:szCs w:val="20"/>
          <w:lang w:val="en-US"/>
        </w:rPr>
      </w:pPr>
    </w:p>
    <w:p w:rsidR="00B909E3" w:rsidRDefault="00B909E3" w:rsidP="004E6A23">
      <w:pPr>
        <w:tabs>
          <w:tab w:val="left" w:pos="0"/>
        </w:tabs>
        <w:spacing w:after="0" w:line="240" w:lineRule="auto"/>
        <w:jc w:val="right"/>
        <w:rPr>
          <w:rFonts w:ascii="Times New Roman" w:eastAsia="Times New Roman" w:hAnsi="Times New Roman" w:cs="Times New Roman"/>
          <w:sz w:val="20"/>
          <w:szCs w:val="20"/>
          <w:lang w:val="en-US"/>
        </w:rPr>
      </w:pPr>
    </w:p>
    <w:p w:rsidR="004E6A23" w:rsidRPr="00646F82" w:rsidRDefault="004E6A23" w:rsidP="004E6A23">
      <w:pPr>
        <w:tabs>
          <w:tab w:val="left" w:pos="0"/>
        </w:tabs>
        <w:spacing w:after="0" w:line="240" w:lineRule="auto"/>
        <w:jc w:val="right"/>
        <w:rPr>
          <w:rFonts w:ascii="Times New Roman" w:eastAsia="Times New Roman" w:hAnsi="Times New Roman" w:cs="Times New Roman"/>
          <w:sz w:val="20"/>
          <w:szCs w:val="20"/>
        </w:rPr>
      </w:pPr>
      <w:bookmarkStart w:id="0" w:name="_GoBack"/>
      <w:bookmarkEnd w:id="0"/>
      <w:r w:rsidRPr="00646F82">
        <w:rPr>
          <w:rFonts w:ascii="Times New Roman" w:eastAsia="Times New Roman" w:hAnsi="Times New Roman" w:cs="Times New Roman"/>
          <w:sz w:val="20"/>
          <w:szCs w:val="20"/>
        </w:rPr>
        <w:t>Приложение № 1 к Приказу №_______ от ___________</w:t>
      </w:r>
    </w:p>
    <w:p w:rsidR="004E6A23" w:rsidRDefault="004E6A23" w:rsidP="003A6E6B">
      <w:pPr>
        <w:tabs>
          <w:tab w:val="left" w:pos="0"/>
        </w:tabs>
        <w:spacing w:after="0" w:line="240" w:lineRule="auto"/>
        <w:jc w:val="center"/>
        <w:rPr>
          <w:rFonts w:ascii="Times New Roman" w:eastAsia="Times New Roman" w:hAnsi="Times New Roman" w:cs="Times New Roman"/>
          <w:b/>
          <w:sz w:val="24"/>
          <w:szCs w:val="24"/>
        </w:rPr>
      </w:pPr>
    </w:p>
    <w:p w:rsidR="003A6E6B" w:rsidRPr="004E6A23" w:rsidRDefault="003335AE" w:rsidP="003A6E6B">
      <w:pPr>
        <w:tabs>
          <w:tab w:val="left" w:pos="0"/>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ДОГОВОР</w:t>
      </w:r>
      <w:r w:rsidR="003A6E6B" w:rsidRPr="004E6A23">
        <w:rPr>
          <w:rFonts w:ascii="Times New Roman" w:eastAsia="Times New Roman" w:hAnsi="Times New Roman" w:cs="Times New Roman"/>
          <w:b/>
          <w:sz w:val="24"/>
          <w:szCs w:val="24"/>
        </w:rPr>
        <w:t xml:space="preserve"> </w:t>
      </w:r>
    </w:p>
    <w:p w:rsidR="003A6E6B" w:rsidRPr="004E6A23" w:rsidRDefault="003A6E6B" w:rsidP="003A6E6B">
      <w:pPr>
        <w:tabs>
          <w:tab w:val="left" w:pos="0"/>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холодного водоснабжения и водоотведения</w:t>
      </w:r>
    </w:p>
    <w:p w:rsidR="003A6E6B" w:rsidRPr="004E6A23" w:rsidRDefault="003A6E6B" w:rsidP="003A6E6B">
      <w:pPr>
        <w:tabs>
          <w:tab w:val="left" w:pos="0"/>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p>
    <w:p w:rsidR="003A6E6B" w:rsidRPr="004E6A23" w:rsidRDefault="003A6E6B" w:rsidP="003A6E6B">
      <w:pPr>
        <w:spacing w:after="0" w:line="240" w:lineRule="auto"/>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______________________         </w:t>
      </w:r>
      <w:r w:rsidRPr="004E6A23">
        <w:rPr>
          <w:rFonts w:ascii="Times New Roman" w:eastAsia="Times New Roman" w:hAnsi="Times New Roman" w:cs="Times New Roman"/>
          <w:sz w:val="24"/>
          <w:szCs w:val="24"/>
        </w:rPr>
        <w:tab/>
        <w:t xml:space="preserve">          </w:t>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           </w:t>
      </w:r>
      <w:r w:rsidR="002C1954" w:rsidRPr="004E6A23">
        <w:rPr>
          <w:rFonts w:ascii="Times New Roman" w:eastAsia="Times New Roman" w:hAnsi="Times New Roman" w:cs="Times New Roman"/>
          <w:sz w:val="24"/>
          <w:szCs w:val="24"/>
        </w:rPr>
        <w:tab/>
      </w:r>
      <w:r w:rsidR="002C1954"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u w:val="single"/>
        </w:rPr>
        <w:t xml:space="preserve">        </w:t>
      </w:r>
      <w:r w:rsidRPr="004E6A23">
        <w:rPr>
          <w:rFonts w:ascii="Times New Roman" w:eastAsia="Times New Roman" w:hAnsi="Times New Roman" w:cs="Times New Roman"/>
          <w:sz w:val="24"/>
          <w:szCs w:val="24"/>
        </w:rPr>
        <w:t xml:space="preserve"> » __________ 20___ г. </w:t>
      </w:r>
    </w:p>
    <w:p w:rsidR="009542B4" w:rsidRPr="004E6A23" w:rsidRDefault="009542B4" w:rsidP="002C1954">
      <w:pPr>
        <w:spacing w:after="0" w:line="240" w:lineRule="auto"/>
        <w:ind w:firstLine="708"/>
        <w:jc w:val="both"/>
        <w:rPr>
          <w:rFonts w:ascii="Times New Roman" w:eastAsia="Times New Roman" w:hAnsi="Times New Roman" w:cs="Times New Roman"/>
          <w:sz w:val="24"/>
          <w:szCs w:val="24"/>
        </w:rPr>
      </w:pPr>
    </w:p>
    <w:p w:rsidR="003A6E6B" w:rsidRPr="004E6A23" w:rsidRDefault="002C1954" w:rsidP="002C1954">
      <w:pPr>
        <w:spacing w:after="0" w:line="240" w:lineRule="auto"/>
        <w:ind w:firstLine="708"/>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КГУП «Примтеплоэнерго»</w:t>
      </w:r>
      <w:r w:rsidR="003A6E6B" w:rsidRPr="004E6A23">
        <w:rPr>
          <w:rFonts w:ascii="Times New Roman" w:eastAsia="Times New Roman" w:hAnsi="Times New Roman" w:cs="Times New Roman"/>
          <w:sz w:val="24"/>
          <w:szCs w:val="24"/>
        </w:rPr>
        <w:t>, именуемое в дальнейшем «</w:t>
      </w:r>
      <w:r w:rsidR="001E60EC" w:rsidRPr="004E6A23">
        <w:rPr>
          <w:rFonts w:ascii="Times New Roman" w:eastAsia="Times New Roman" w:hAnsi="Times New Roman" w:cs="Times New Roman"/>
          <w:sz w:val="24"/>
          <w:szCs w:val="24"/>
        </w:rPr>
        <w:t>Организация</w:t>
      </w:r>
      <w:r w:rsidR="003A6E6B" w:rsidRPr="004E6A23">
        <w:rPr>
          <w:rFonts w:ascii="Times New Roman" w:eastAsia="Times New Roman" w:hAnsi="Times New Roman" w:cs="Times New Roman"/>
          <w:sz w:val="24"/>
          <w:szCs w:val="24"/>
        </w:rPr>
        <w:t xml:space="preserve"> водопроводно-канализационного хозяйства», в лице  </w:t>
      </w:r>
      <w:r w:rsidRPr="004E6A23">
        <w:rPr>
          <w:rFonts w:ascii="Times New Roman" w:eastAsia="Times New Roman" w:hAnsi="Times New Roman" w:cs="Times New Roman"/>
          <w:sz w:val="24"/>
          <w:szCs w:val="24"/>
        </w:rPr>
        <w:t xml:space="preserve">директора филиала </w:t>
      </w:r>
      <w:r w:rsidR="003A6E6B" w:rsidRPr="004E6A23">
        <w:rPr>
          <w:rFonts w:ascii="Times New Roman" w:eastAsia="Times New Roman" w:hAnsi="Times New Roman" w:cs="Times New Roman"/>
          <w:sz w:val="24"/>
          <w:szCs w:val="24"/>
        </w:rPr>
        <w:t>_________________</w:t>
      </w:r>
      <w:r w:rsidRPr="004E6A23">
        <w:rPr>
          <w:rFonts w:ascii="Times New Roman" w:eastAsia="Times New Roman" w:hAnsi="Times New Roman" w:cs="Times New Roman"/>
          <w:sz w:val="24"/>
          <w:szCs w:val="24"/>
        </w:rPr>
        <w:t>_________________</w:t>
      </w:r>
      <w:r w:rsidR="00CE0226" w:rsidRPr="004E6A23">
        <w:rPr>
          <w:rFonts w:ascii="Times New Roman" w:eastAsia="Times New Roman" w:hAnsi="Times New Roman" w:cs="Times New Roman"/>
          <w:sz w:val="24"/>
          <w:szCs w:val="24"/>
        </w:rPr>
        <w:t xml:space="preserve">, </w:t>
      </w:r>
      <w:r w:rsidR="003A6E6B" w:rsidRPr="004E6A23">
        <w:rPr>
          <w:rFonts w:ascii="Times New Roman" w:eastAsia="Times New Roman" w:hAnsi="Times New Roman" w:cs="Times New Roman"/>
          <w:sz w:val="24"/>
          <w:szCs w:val="24"/>
        </w:rPr>
        <w:t xml:space="preserve">действующего  на основании </w:t>
      </w:r>
      <w:r w:rsidRPr="004E6A23">
        <w:rPr>
          <w:rFonts w:ascii="Times New Roman" w:eastAsia="Times New Roman" w:hAnsi="Times New Roman" w:cs="Times New Roman"/>
          <w:sz w:val="24"/>
          <w:szCs w:val="24"/>
        </w:rPr>
        <w:t>доверенности №__________________</w:t>
      </w:r>
      <w:r w:rsidR="003A6E6B" w:rsidRPr="004E6A23">
        <w:rPr>
          <w:rFonts w:ascii="Times New Roman" w:eastAsia="Times New Roman" w:hAnsi="Times New Roman" w:cs="Times New Roman"/>
          <w:sz w:val="24"/>
          <w:szCs w:val="24"/>
        </w:rPr>
        <w:t>, с одной стороны,  и  _______________________________</w:t>
      </w:r>
      <w:r w:rsidRPr="004E6A23">
        <w:rPr>
          <w:rFonts w:ascii="Times New Roman" w:eastAsia="Times New Roman" w:hAnsi="Times New Roman" w:cs="Times New Roman"/>
          <w:sz w:val="24"/>
          <w:szCs w:val="24"/>
        </w:rPr>
        <w:t>_____________________________________________________</w:t>
      </w:r>
      <w:r w:rsidR="003A6E6B" w:rsidRPr="004E6A23">
        <w:rPr>
          <w:rFonts w:ascii="Times New Roman" w:eastAsia="Times New Roman" w:hAnsi="Times New Roman" w:cs="Times New Roman"/>
          <w:sz w:val="24"/>
          <w:szCs w:val="24"/>
        </w:rPr>
        <w:t>,  именуемое в дальнейшем</w:t>
      </w:r>
      <w:r w:rsidR="003A6E6B" w:rsidRPr="004E6A23">
        <w:rPr>
          <w:rFonts w:ascii="Times New Roman" w:eastAsia="Times New Roman" w:hAnsi="Times New Roman" w:cs="Times New Roman"/>
          <w:b/>
          <w:sz w:val="24"/>
          <w:szCs w:val="24"/>
        </w:rPr>
        <w:t xml:space="preserve"> </w:t>
      </w:r>
      <w:r w:rsidR="003A6E6B" w:rsidRPr="004E6A23">
        <w:rPr>
          <w:rFonts w:ascii="Times New Roman" w:eastAsia="Times New Roman" w:hAnsi="Times New Roman" w:cs="Times New Roman"/>
          <w:sz w:val="24"/>
          <w:szCs w:val="24"/>
        </w:rPr>
        <w:t xml:space="preserve">«Абонент», в лице ___________________________________, действующего  на основании ________________________________________, с другой  стороны, </w:t>
      </w:r>
      <w:r w:rsidR="003A6E6B" w:rsidRPr="004E6A23">
        <w:rPr>
          <w:rFonts w:ascii="Times New Roman" w:eastAsia="Times New Roman" w:hAnsi="Times New Roman" w:cs="Courier New"/>
          <w:color w:val="000000"/>
          <w:sz w:val="24"/>
          <w:szCs w:val="24"/>
        </w:rPr>
        <w:t xml:space="preserve">именуемые  в дальнейшем «Стороны», </w:t>
      </w:r>
      <w:r w:rsidR="003A6E6B" w:rsidRPr="004E6A23">
        <w:rPr>
          <w:rFonts w:ascii="Times New Roman" w:eastAsia="Times New Roman" w:hAnsi="Times New Roman" w:cs="Times New Roman"/>
          <w:sz w:val="24"/>
          <w:szCs w:val="24"/>
        </w:rPr>
        <w:t xml:space="preserve">заключили настоящий </w:t>
      </w:r>
      <w:r w:rsidR="003335AE" w:rsidRPr="004E6A23">
        <w:rPr>
          <w:rFonts w:ascii="Times New Roman" w:eastAsia="Times New Roman" w:hAnsi="Times New Roman" w:cs="Times New Roman"/>
          <w:sz w:val="24"/>
          <w:szCs w:val="24"/>
        </w:rPr>
        <w:t>договор</w:t>
      </w:r>
      <w:r w:rsidR="003A6E6B" w:rsidRPr="004E6A23">
        <w:rPr>
          <w:rFonts w:ascii="Times New Roman" w:eastAsia="Times New Roman" w:hAnsi="Times New Roman" w:cs="Times New Roman"/>
          <w:sz w:val="24"/>
          <w:szCs w:val="24"/>
        </w:rPr>
        <w:t xml:space="preserve"> о нижеследующем: </w:t>
      </w:r>
    </w:p>
    <w:p w:rsidR="003A6E6B" w:rsidRPr="004E6A23" w:rsidRDefault="003A6E6B" w:rsidP="003A6E6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A6E6B" w:rsidRPr="004E6A23" w:rsidRDefault="003A6E6B" w:rsidP="003A6E6B">
      <w:pPr>
        <w:spacing w:after="0" w:line="240" w:lineRule="auto"/>
        <w:ind w:left="710"/>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1. Предмет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а</w:t>
      </w:r>
    </w:p>
    <w:p w:rsidR="003A6E6B" w:rsidRPr="004E6A23" w:rsidRDefault="003A6E6B" w:rsidP="003A6E6B">
      <w:pPr>
        <w:spacing w:after="0" w:line="240" w:lineRule="auto"/>
        <w:rPr>
          <w:rFonts w:ascii="Times New Roman" w:eastAsia="Times New Roman" w:hAnsi="Times New Roman" w:cs="Times New Roman"/>
          <w:b/>
          <w:sz w:val="24"/>
          <w:szCs w:val="24"/>
        </w:rPr>
      </w:pPr>
    </w:p>
    <w:p w:rsidR="006E011D" w:rsidRPr="004E6A23" w:rsidRDefault="003A6E6B"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1.1. </w:t>
      </w:r>
      <w:r w:rsidR="006E011D" w:rsidRPr="004E6A23">
        <w:rPr>
          <w:rFonts w:ascii="Times New Roman" w:eastAsia="Times New Roman" w:hAnsi="Times New Roman" w:cs="Times New Roman"/>
          <w:sz w:val="24"/>
          <w:szCs w:val="24"/>
        </w:rPr>
        <w:t xml:space="preserve">По настоящему </w:t>
      </w:r>
      <w:r w:rsidR="003335AE" w:rsidRPr="004E6A23">
        <w:rPr>
          <w:rFonts w:ascii="Times New Roman" w:eastAsia="Times New Roman" w:hAnsi="Times New Roman" w:cs="Times New Roman"/>
          <w:sz w:val="24"/>
          <w:szCs w:val="24"/>
        </w:rPr>
        <w:t>договор</w:t>
      </w:r>
      <w:r w:rsidR="006E011D" w:rsidRPr="004E6A23">
        <w:rPr>
          <w:rFonts w:ascii="Times New Roman" w:eastAsia="Times New Roman" w:hAnsi="Times New Roman" w:cs="Times New Roman"/>
          <w:sz w:val="24"/>
          <w:szCs w:val="24"/>
        </w:rPr>
        <w:t xml:space="preserve">у </w:t>
      </w:r>
      <w:r w:rsidR="001E60EC" w:rsidRPr="004E6A23">
        <w:rPr>
          <w:rFonts w:ascii="Times New Roman" w:eastAsia="Times New Roman" w:hAnsi="Times New Roman" w:cs="Times New Roman"/>
          <w:sz w:val="24"/>
          <w:szCs w:val="24"/>
        </w:rPr>
        <w:t>Организация</w:t>
      </w:r>
      <w:r w:rsidR="006E011D" w:rsidRPr="004E6A23">
        <w:rPr>
          <w:rFonts w:ascii="Times New Roman" w:eastAsia="Times New Roman" w:hAnsi="Times New Roman" w:cs="Times New Roman"/>
          <w:sz w:val="24"/>
          <w:szCs w:val="24"/>
        </w:rPr>
        <w:t xml:space="preserve">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w:t>
      </w:r>
    </w:p>
    <w:p w:rsidR="006E011D" w:rsidRPr="004E6A23" w:rsidRDefault="006E011D"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Абонент обязуется оплачивать холодную (питьевую) воду (далее - холодную воду) установленного качества в объеме, определенном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соблюдать в соответствии с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6E011D" w:rsidRPr="004E6A23" w:rsidRDefault="001E5B89"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1.2.</w:t>
      </w:r>
      <w:r w:rsidR="006E011D" w:rsidRPr="004E6A23">
        <w:rPr>
          <w:rFonts w:ascii="Times New Roman" w:eastAsia="Times New Roman" w:hAnsi="Times New Roman" w:cs="Times New Roman"/>
          <w:sz w:val="24"/>
          <w:szCs w:val="24"/>
        </w:rPr>
        <w:t xml:space="preserve"> Граница раздела по водопроводным и канализационным сетям абонента и организации водопроводно-канализационного хозяйства определяется в акте </w:t>
      </w:r>
      <w:r w:rsidRPr="004E6A23">
        <w:rPr>
          <w:rFonts w:ascii="Times New Roman" w:eastAsia="Times New Roman" w:hAnsi="Times New Roman" w:cs="Times New Roman"/>
          <w:sz w:val="24"/>
          <w:szCs w:val="24"/>
        </w:rPr>
        <w:t>разграничения</w:t>
      </w:r>
      <w:r w:rsidR="006E011D"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 xml:space="preserve">балансовой принадлежности и </w:t>
      </w:r>
      <w:r w:rsidR="006E011D" w:rsidRPr="004E6A23">
        <w:rPr>
          <w:rFonts w:ascii="Times New Roman" w:eastAsia="Times New Roman" w:hAnsi="Times New Roman" w:cs="Times New Roman"/>
          <w:sz w:val="24"/>
          <w:szCs w:val="24"/>
        </w:rPr>
        <w:t>эксплуатационной ответственности, приведенном в приложении N 2.</w:t>
      </w:r>
      <w:r w:rsidR="006E011D" w:rsidRPr="004E6A23">
        <w:rPr>
          <w:rFonts w:ascii="Times New Roman" w:eastAsia="Times New Roman" w:hAnsi="Times New Roman" w:cs="Times New Roman"/>
          <w:sz w:val="24"/>
          <w:szCs w:val="24"/>
        </w:rPr>
        <w:cr/>
      </w:r>
    </w:p>
    <w:p w:rsidR="003A6E6B" w:rsidRPr="004E6A23" w:rsidRDefault="006E011D" w:rsidP="001E5B8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 xml:space="preserve">    </w:t>
      </w:r>
    </w:p>
    <w:p w:rsidR="00215715" w:rsidRPr="004E6A23" w:rsidRDefault="00FC4BA5"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2. </w:t>
      </w:r>
      <w:r w:rsidR="00215715" w:rsidRPr="004E6A23">
        <w:rPr>
          <w:rFonts w:ascii="Times New Roman" w:eastAsia="Times New Roman" w:hAnsi="Times New Roman" w:cs="Times New Roman"/>
          <w:b/>
          <w:sz w:val="24"/>
          <w:szCs w:val="24"/>
        </w:rPr>
        <w:t>Сроки и режим подачи холодной воды и водоотведения</w:t>
      </w: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FC4BA5" w:rsidRPr="004E6A23" w:rsidRDefault="00FC4BA5"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2.1 Датой начала подачи холодной воды и приема сточных вод является "__</w:t>
      </w:r>
      <w:r w:rsidR="00C948AE" w:rsidRPr="004E6A23">
        <w:rPr>
          <w:rFonts w:ascii="Times New Roman" w:eastAsia="Times New Roman" w:hAnsi="Times New Roman" w:cs="Times New Roman"/>
          <w:sz w:val="24"/>
          <w:szCs w:val="24"/>
        </w:rPr>
        <w:t>____</w:t>
      </w:r>
      <w:r w:rsidRPr="004E6A23">
        <w:rPr>
          <w:rFonts w:ascii="Times New Roman" w:eastAsia="Times New Roman" w:hAnsi="Times New Roman" w:cs="Times New Roman"/>
          <w:sz w:val="24"/>
          <w:szCs w:val="24"/>
        </w:rPr>
        <w:t>" ________ 20__ г.</w:t>
      </w:r>
    </w:p>
    <w:p w:rsidR="00FC4BA5" w:rsidRPr="004E6A23" w:rsidRDefault="00ED6ABE"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2.2</w:t>
      </w:r>
      <w:r w:rsidR="00FC4BA5" w:rsidRPr="004E6A23">
        <w:rPr>
          <w:rFonts w:ascii="Times New Roman" w:eastAsia="Times New Roman" w:hAnsi="Times New Roman" w:cs="Times New Roman"/>
          <w:sz w:val="24"/>
          <w:szCs w:val="24"/>
        </w:rPr>
        <w:t xml:space="preserve">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w:t>
      </w:r>
      <w:hyperlink r:id="rId9" w:history="1">
        <w:r w:rsidRPr="004E6A23">
          <w:rPr>
            <w:rFonts w:ascii="Times New Roman" w:eastAsia="Times New Roman" w:hAnsi="Times New Roman" w:cs="Times New Roman"/>
            <w:sz w:val="24"/>
            <w:szCs w:val="24"/>
          </w:rPr>
          <w:t>приложении №</w:t>
        </w:r>
        <w:r w:rsidR="00271A8C" w:rsidRPr="004E6A23">
          <w:rPr>
            <w:rFonts w:ascii="Times New Roman" w:eastAsia="Times New Roman" w:hAnsi="Times New Roman" w:cs="Times New Roman"/>
            <w:sz w:val="24"/>
            <w:szCs w:val="24"/>
          </w:rPr>
          <w:t xml:space="preserve"> 3</w:t>
        </w:r>
      </w:hyperlink>
      <w:r w:rsidR="00FC4BA5" w:rsidRPr="004E6A23">
        <w:rPr>
          <w:rFonts w:ascii="Times New Roman" w:eastAsia="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FC4BA5" w:rsidRPr="004E6A23" w:rsidRDefault="007464E2"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2.3</w:t>
      </w:r>
      <w:r w:rsidR="00FC4BA5" w:rsidRPr="004E6A23">
        <w:rPr>
          <w:rFonts w:ascii="Times New Roman" w:eastAsia="Times New Roman" w:hAnsi="Times New Roman" w:cs="Times New Roman"/>
          <w:sz w:val="24"/>
          <w:szCs w:val="24"/>
        </w:rPr>
        <w:t xml:space="preserve"> Сведения о режиме приема сточных вод приведены в </w:t>
      </w:r>
      <w:hyperlink r:id="rId10" w:history="1">
        <w:r w:rsidR="00ED6ABE" w:rsidRPr="004E6A23">
          <w:rPr>
            <w:rFonts w:ascii="Times New Roman" w:eastAsia="Times New Roman" w:hAnsi="Times New Roman" w:cs="Times New Roman"/>
            <w:sz w:val="24"/>
            <w:szCs w:val="24"/>
          </w:rPr>
          <w:t>приложении №</w:t>
        </w:r>
        <w:r w:rsidR="00FC4BA5" w:rsidRPr="004E6A23">
          <w:rPr>
            <w:rFonts w:ascii="Times New Roman" w:eastAsia="Times New Roman" w:hAnsi="Times New Roman" w:cs="Times New Roman"/>
            <w:sz w:val="24"/>
            <w:szCs w:val="24"/>
          </w:rPr>
          <w:t xml:space="preserve"> </w:t>
        </w:r>
      </w:hyperlink>
      <w:r w:rsidR="00E52882" w:rsidRPr="004E6A23">
        <w:rPr>
          <w:rFonts w:ascii="Times New Roman" w:eastAsia="Times New Roman" w:hAnsi="Times New Roman" w:cs="Times New Roman"/>
          <w:sz w:val="24"/>
          <w:szCs w:val="24"/>
        </w:rPr>
        <w:t>4</w:t>
      </w:r>
      <w:r w:rsidR="00FC4BA5" w:rsidRPr="004E6A23">
        <w:rPr>
          <w:rFonts w:ascii="Times New Roman" w:eastAsia="Times New Roman" w:hAnsi="Times New Roman" w:cs="Times New Roman"/>
          <w:sz w:val="24"/>
          <w:szCs w:val="24"/>
        </w:rPr>
        <w:t>.</w:t>
      </w:r>
    </w:p>
    <w:p w:rsidR="00FC4BA5" w:rsidRPr="004E6A23" w:rsidRDefault="00FC4BA5" w:rsidP="003A6E6B">
      <w:pPr>
        <w:spacing w:after="0" w:line="240" w:lineRule="auto"/>
        <w:jc w:val="center"/>
        <w:rPr>
          <w:rFonts w:ascii="Times New Roman" w:eastAsia="Times New Roman" w:hAnsi="Times New Roman" w:cs="Times New Roman"/>
          <w:sz w:val="24"/>
          <w:szCs w:val="24"/>
        </w:rPr>
      </w:pP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B33D0D" w:rsidRPr="004E6A23" w:rsidRDefault="00C248CD"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3.</w:t>
      </w:r>
      <w:r w:rsidR="004C3CEF" w:rsidRPr="004E6A23">
        <w:rPr>
          <w:rFonts w:ascii="Times New Roman" w:eastAsia="Times New Roman" w:hAnsi="Times New Roman" w:cs="Times New Roman"/>
          <w:b/>
          <w:sz w:val="24"/>
          <w:szCs w:val="24"/>
        </w:rPr>
        <w:t xml:space="preserve"> </w:t>
      </w:r>
      <w:r w:rsidR="009F3AD3" w:rsidRPr="004E6A23">
        <w:rPr>
          <w:rFonts w:ascii="Times New Roman" w:eastAsia="Times New Roman" w:hAnsi="Times New Roman" w:cs="Times New Roman"/>
          <w:b/>
          <w:sz w:val="24"/>
          <w:szCs w:val="24"/>
        </w:rPr>
        <w:t xml:space="preserve">Тарифы, сроки и порядок оплаты по </w:t>
      </w:r>
      <w:r w:rsidR="003335AE" w:rsidRPr="004E6A23">
        <w:rPr>
          <w:rFonts w:ascii="Times New Roman" w:eastAsia="Times New Roman" w:hAnsi="Times New Roman" w:cs="Times New Roman"/>
          <w:b/>
          <w:sz w:val="24"/>
          <w:szCs w:val="24"/>
        </w:rPr>
        <w:t>договор</w:t>
      </w:r>
      <w:r w:rsidR="009F3AD3" w:rsidRPr="004E6A23">
        <w:rPr>
          <w:rFonts w:ascii="Times New Roman" w:eastAsia="Times New Roman" w:hAnsi="Times New Roman" w:cs="Times New Roman"/>
          <w:b/>
          <w:sz w:val="24"/>
          <w:szCs w:val="24"/>
        </w:rPr>
        <w:t>у</w:t>
      </w:r>
    </w:p>
    <w:p w:rsidR="004C3CEF" w:rsidRPr="004E6A23" w:rsidRDefault="004C3CEF" w:rsidP="003A6E6B">
      <w:pPr>
        <w:spacing w:after="0" w:line="240" w:lineRule="auto"/>
        <w:jc w:val="center"/>
        <w:rPr>
          <w:rFonts w:ascii="Times New Roman" w:eastAsia="Times New Roman" w:hAnsi="Times New Roman" w:cs="Times New Roman"/>
          <w:b/>
          <w:sz w:val="24"/>
          <w:szCs w:val="24"/>
        </w:rPr>
      </w:pPr>
    </w:p>
    <w:p w:rsidR="00C248CD" w:rsidRPr="004E6A23" w:rsidRDefault="00C248CD" w:rsidP="00577C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3.1.Оплата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 осуществляется абонентом по тарифам на питьевую</w:t>
      </w:r>
      <w:r w:rsidR="00577CE2" w:rsidRPr="004E6A23">
        <w:rPr>
          <w:rFonts w:ascii="Times New Roman" w:eastAsia="Times New Roman" w:hAnsi="Times New Roman" w:cs="Times New Roman"/>
          <w:sz w:val="24"/>
          <w:szCs w:val="24"/>
        </w:rPr>
        <w:t xml:space="preserve"> воду (питьевое водоснабжение)</w:t>
      </w:r>
      <w:r w:rsidR="008703D7" w:rsidRPr="004E6A23">
        <w:rPr>
          <w:rFonts w:ascii="Times New Roman" w:eastAsia="Times New Roman" w:hAnsi="Times New Roman" w:cs="Times New Roman"/>
          <w:sz w:val="24"/>
          <w:szCs w:val="24"/>
        </w:rPr>
        <w:t xml:space="preserve">, тарифам на </w:t>
      </w:r>
      <w:r w:rsidRPr="004E6A23">
        <w:rPr>
          <w:rFonts w:ascii="Times New Roman" w:eastAsia="Times New Roman" w:hAnsi="Times New Roman" w:cs="Times New Roman"/>
          <w:sz w:val="24"/>
          <w:szCs w:val="24"/>
        </w:rPr>
        <w:t xml:space="preserve">водоотведение, устанавливаемым в соответствии с </w:t>
      </w:r>
      <w:r w:rsidRPr="004E6A23">
        <w:rPr>
          <w:rFonts w:ascii="Times New Roman" w:eastAsia="Times New Roman" w:hAnsi="Times New Roman" w:cs="Times New Roman"/>
          <w:sz w:val="24"/>
          <w:szCs w:val="24"/>
        </w:rPr>
        <w:lastRenderedPageBreak/>
        <w:t xml:space="preserve">законодательством Российской Федерации о государственном регулировании цен (тарифов). </w:t>
      </w:r>
      <w:r w:rsidR="00577CE2" w:rsidRPr="004E6A23">
        <w:rPr>
          <w:rFonts w:ascii="Times New Roman" w:eastAsia="Times New Roman" w:hAnsi="Times New Roman" w:cs="Times New Roman"/>
          <w:sz w:val="24"/>
          <w:szCs w:val="24"/>
        </w:rPr>
        <w:t xml:space="preserve">При установлении организации водопроводно-канализационного хозяйства </w:t>
      </w:r>
      <w:proofErr w:type="spellStart"/>
      <w:r w:rsidR="00577CE2" w:rsidRPr="004E6A23">
        <w:rPr>
          <w:rFonts w:ascii="Times New Roman" w:eastAsia="Times New Roman" w:hAnsi="Times New Roman" w:cs="Times New Roman"/>
          <w:sz w:val="24"/>
          <w:szCs w:val="24"/>
        </w:rPr>
        <w:t>двухставочных</w:t>
      </w:r>
      <w:proofErr w:type="spellEnd"/>
      <w:r w:rsidR="00577CE2" w:rsidRPr="004E6A23">
        <w:rPr>
          <w:rFonts w:ascii="Times New Roman" w:eastAsia="Times New Roman" w:hAnsi="Times New Roman" w:cs="Times New Roman"/>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r w:rsidR="00577CE2" w:rsidRPr="004E6A23">
        <w:rPr>
          <w:rFonts w:ascii="Times New Roman" w:eastAsia="Times New Roman" w:hAnsi="Times New Roman" w:cs="Times New Roman"/>
          <w:sz w:val="24"/>
          <w:szCs w:val="24"/>
        </w:rPr>
        <w:cr/>
        <w:t xml:space="preserve">         </w:t>
      </w:r>
      <w:r w:rsidRPr="004E6A23">
        <w:rPr>
          <w:rFonts w:ascii="Times New Roman" w:eastAsia="Times New Roman" w:hAnsi="Times New Roman" w:cs="Times New Roman"/>
          <w:sz w:val="24"/>
          <w:szCs w:val="24"/>
        </w:rPr>
        <w:t xml:space="preserve">Тариф на холодную воду, установленный на дату заключения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 _______________________ руб./куб. м.</w:t>
      </w:r>
    </w:p>
    <w:p w:rsidR="00C248CD" w:rsidRPr="004E6A23" w:rsidRDefault="00C248CD" w:rsidP="00C248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Тариф на водоотведение, установленный на дату заключения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 ______________________ руб./куб. м.</w:t>
      </w:r>
    </w:p>
    <w:p w:rsidR="00DC2262" w:rsidRPr="004E6A23" w:rsidRDefault="008703D7" w:rsidP="008703D7">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eastAsia="Times New Roman" w:hAnsi="Times New Roman" w:cs="Times New Roman"/>
          <w:sz w:val="24"/>
          <w:szCs w:val="24"/>
        </w:rPr>
        <w:t xml:space="preserve">3.2 </w:t>
      </w:r>
      <w:r w:rsidRPr="004E6A23">
        <w:rPr>
          <w:rFonts w:ascii="Times New Roman" w:hAnsi="Times New Roman" w:cs="Times New Roman"/>
          <w:bCs/>
          <w:sz w:val="24"/>
          <w:szCs w:val="24"/>
        </w:rPr>
        <w:t xml:space="preserve">Расчетный период, установленный настоящим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ом, равен 1 (одному) календарному месяцу.</w:t>
      </w:r>
    </w:p>
    <w:p w:rsidR="00DC2262" w:rsidRPr="004E6A23" w:rsidRDefault="00DC2262" w:rsidP="008703D7">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3.3 </w:t>
      </w:r>
      <w:r w:rsidR="001E60EC" w:rsidRPr="004E6A23">
        <w:rPr>
          <w:rFonts w:ascii="Times New Roman" w:hAnsi="Times New Roman" w:cs="Times New Roman"/>
          <w:bCs/>
          <w:sz w:val="24"/>
          <w:szCs w:val="24"/>
        </w:rPr>
        <w:t>Организация</w:t>
      </w:r>
      <w:r w:rsidRPr="004E6A23">
        <w:rPr>
          <w:rFonts w:ascii="Times New Roman" w:hAnsi="Times New Roman" w:cs="Times New Roman"/>
          <w:bCs/>
          <w:sz w:val="24"/>
          <w:szCs w:val="24"/>
        </w:rPr>
        <w:t xml:space="preserve"> </w:t>
      </w:r>
      <w:proofErr w:type="spellStart"/>
      <w:r w:rsidRPr="004E6A23">
        <w:rPr>
          <w:rFonts w:ascii="Times New Roman" w:hAnsi="Times New Roman" w:cs="Times New Roman"/>
          <w:bCs/>
          <w:sz w:val="24"/>
          <w:szCs w:val="24"/>
        </w:rPr>
        <w:t>водопроводно</w:t>
      </w:r>
      <w:proofErr w:type="spellEnd"/>
      <w:r w:rsidRPr="004E6A23">
        <w:rPr>
          <w:rFonts w:ascii="Times New Roman" w:hAnsi="Times New Roman" w:cs="Times New Roman"/>
          <w:bCs/>
          <w:sz w:val="24"/>
          <w:szCs w:val="24"/>
        </w:rPr>
        <w:t xml:space="preserve"> – кана</w:t>
      </w:r>
      <w:r w:rsidR="00A87770" w:rsidRPr="004E6A23">
        <w:rPr>
          <w:rFonts w:ascii="Times New Roman" w:hAnsi="Times New Roman" w:cs="Times New Roman"/>
          <w:bCs/>
          <w:sz w:val="24"/>
          <w:szCs w:val="24"/>
        </w:rPr>
        <w:t>лизационного хозяйства в течение</w:t>
      </w:r>
      <w:r w:rsidRPr="004E6A23">
        <w:rPr>
          <w:rFonts w:ascii="Times New Roman" w:hAnsi="Times New Roman" w:cs="Times New Roman"/>
          <w:bCs/>
          <w:sz w:val="24"/>
          <w:szCs w:val="24"/>
        </w:rPr>
        <w:t xml:space="preserve"> пяти дней, после получения от Абонента информации согласно п. 5.</w:t>
      </w:r>
      <w:r w:rsidR="00FA44B9" w:rsidRPr="004E6A23">
        <w:rPr>
          <w:rFonts w:ascii="Times New Roman" w:hAnsi="Times New Roman" w:cs="Times New Roman"/>
          <w:bCs/>
          <w:sz w:val="24"/>
          <w:szCs w:val="24"/>
        </w:rPr>
        <w:t>13</w:t>
      </w:r>
      <w:r w:rsidRPr="004E6A23">
        <w:rPr>
          <w:rFonts w:ascii="Times New Roman" w:hAnsi="Times New Roman" w:cs="Times New Roman"/>
          <w:bCs/>
          <w:sz w:val="24"/>
          <w:szCs w:val="24"/>
        </w:rPr>
        <w:t>, направляет Абоненту счет – фактуру и «Акт выполненных работ».</w:t>
      </w:r>
    </w:p>
    <w:p w:rsidR="00625BD2" w:rsidRPr="004E6A23" w:rsidRDefault="009F24B1" w:rsidP="00625BD2">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3.4 Абонент в течении 3-х дней подписывает и возвращает Организации </w:t>
      </w:r>
      <w:proofErr w:type="spellStart"/>
      <w:r w:rsidRPr="004E6A23">
        <w:rPr>
          <w:rFonts w:ascii="Times New Roman" w:hAnsi="Times New Roman" w:cs="Times New Roman"/>
          <w:bCs/>
          <w:sz w:val="24"/>
          <w:szCs w:val="24"/>
        </w:rPr>
        <w:t>водопроводно</w:t>
      </w:r>
      <w:proofErr w:type="spellEnd"/>
      <w:r w:rsidRPr="004E6A23">
        <w:rPr>
          <w:rFonts w:ascii="Times New Roman" w:hAnsi="Times New Roman" w:cs="Times New Roman"/>
          <w:bCs/>
          <w:sz w:val="24"/>
          <w:szCs w:val="24"/>
        </w:rPr>
        <w:t xml:space="preserve"> – канализационного хозяйства второй экземпляр Акта выполненных работ, и</w:t>
      </w:r>
      <w:r w:rsidR="008703D7" w:rsidRPr="004E6A23">
        <w:rPr>
          <w:rFonts w:ascii="Times New Roman" w:hAnsi="Times New Roman" w:cs="Times New Roman"/>
          <w:bCs/>
          <w:sz w:val="24"/>
          <w:szCs w:val="24"/>
        </w:rPr>
        <w:t xml:space="preserve">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r w:rsidR="00625BD2" w:rsidRPr="004E6A23">
        <w:rPr>
          <w:rFonts w:ascii="Times New Roman" w:hAnsi="Times New Roman" w:cs="Times New Roman"/>
          <w:bCs/>
          <w:color w:val="FF0000"/>
          <w:sz w:val="24"/>
          <w:szCs w:val="24"/>
        </w:rPr>
        <w:t xml:space="preserve"> </w:t>
      </w:r>
      <w:r w:rsidR="00625BD2" w:rsidRPr="004E6A23">
        <w:rPr>
          <w:rFonts w:ascii="Times New Roman" w:hAnsi="Times New Roman" w:cs="Times New Roman"/>
          <w:bCs/>
          <w:sz w:val="24"/>
          <w:szCs w:val="24"/>
        </w:rPr>
        <w:t xml:space="preserve">При не подписании Абонентом «Акта выполненных работ» или не возврате его в адрес Организации </w:t>
      </w:r>
      <w:proofErr w:type="spellStart"/>
      <w:r w:rsidR="00625BD2" w:rsidRPr="004E6A23">
        <w:rPr>
          <w:rFonts w:ascii="Times New Roman" w:hAnsi="Times New Roman" w:cs="Times New Roman"/>
          <w:bCs/>
          <w:sz w:val="24"/>
          <w:szCs w:val="24"/>
        </w:rPr>
        <w:t>водопроводно</w:t>
      </w:r>
      <w:proofErr w:type="spellEnd"/>
      <w:r w:rsidR="00625BD2" w:rsidRPr="004E6A23">
        <w:rPr>
          <w:rFonts w:ascii="Times New Roman" w:hAnsi="Times New Roman" w:cs="Times New Roman"/>
          <w:bCs/>
          <w:sz w:val="24"/>
          <w:szCs w:val="24"/>
        </w:rPr>
        <w:t xml:space="preserve"> – канализационного хозяйства в течении 3 (трех) дней с момента его получения Абонентом, Стороны считают, что вода </w:t>
      </w:r>
      <w:proofErr w:type="spellStart"/>
      <w:r w:rsidR="00625BD2" w:rsidRPr="004E6A23">
        <w:rPr>
          <w:rFonts w:ascii="Times New Roman" w:hAnsi="Times New Roman" w:cs="Times New Roman"/>
          <w:bCs/>
          <w:sz w:val="24"/>
          <w:szCs w:val="24"/>
        </w:rPr>
        <w:t>поставленна</w:t>
      </w:r>
      <w:proofErr w:type="spellEnd"/>
      <w:r w:rsidR="00625BD2" w:rsidRPr="004E6A23">
        <w:rPr>
          <w:rFonts w:ascii="Times New Roman" w:hAnsi="Times New Roman" w:cs="Times New Roman"/>
          <w:bCs/>
          <w:sz w:val="24"/>
          <w:szCs w:val="24"/>
        </w:rPr>
        <w:t xml:space="preserve"> в </w:t>
      </w:r>
      <w:proofErr w:type="spellStart"/>
      <w:r w:rsidR="00625BD2" w:rsidRPr="004E6A23">
        <w:rPr>
          <w:rFonts w:ascii="Times New Roman" w:hAnsi="Times New Roman" w:cs="Times New Roman"/>
          <w:bCs/>
          <w:sz w:val="24"/>
          <w:szCs w:val="24"/>
        </w:rPr>
        <w:t>колличестве</w:t>
      </w:r>
      <w:proofErr w:type="spellEnd"/>
      <w:r w:rsidR="00625BD2" w:rsidRPr="004E6A23">
        <w:rPr>
          <w:rFonts w:ascii="Times New Roman" w:hAnsi="Times New Roman" w:cs="Times New Roman"/>
          <w:bCs/>
          <w:sz w:val="24"/>
          <w:szCs w:val="24"/>
        </w:rPr>
        <w:t xml:space="preserve"> (объеме), указанном в направленном Абоненту «Акте выполненных работ».</w:t>
      </w:r>
    </w:p>
    <w:p w:rsidR="00615E41" w:rsidRPr="004E6A23" w:rsidRDefault="00C32E4A" w:rsidP="00615E4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bCs/>
          <w:sz w:val="24"/>
          <w:szCs w:val="24"/>
        </w:rPr>
        <w:t>3.</w:t>
      </w:r>
      <w:r w:rsidR="00EB7745" w:rsidRPr="004E6A23">
        <w:rPr>
          <w:rFonts w:ascii="Times New Roman" w:hAnsi="Times New Roman" w:cs="Times New Roman"/>
          <w:bCs/>
          <w:sz w:val="24"/>
          <w:szCs w:val="24"/>
        </w:rPr>
        <w:t>5</w:t>
      </w:r>
      <w:r w:rsidRPr="004E6A23">
        <w:rPr>
          <w:rFonts w:ascii="Times New Roman" w:hAnsi="Times New Roman" w:cs="Times New Roman"/>
          <w:bCs/>
          <w:sz w:val="24"/>
          <w:szCs w:val="24"/>
        </w:rPr>
        <w:t xml:space="preserve"> </w:t>
      </w:r>
      <w:r w:rsidR="00615E41" w:rsidRPr="004E6A23">
        <w:rPr>
          <w:rFonts w:ascii="Times New Roman" w:hAnsi="Times New Roman" w:cs="Times New Roman"/>
          <w:sz w:val="24"/>
          <w:szCs w:val="24"/>
        </w:rPr>
        <w:t xml:space="preserve">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 Указанный объем подлежит оплате в порядке, предусмотренном </w:t>
      </w:r>
      <w:hyperlink r:id="rId11" w:history="1">
        <w:r w:rsidR="00615E41" w:rsidRPr="004E6A23">
          <w:rPr>
            <w:rFonts w:ascii="Times New Roman" w:hAnsi="Times New Roman" w:cs="Times New Roman"/>
            <w:sz w:val="24"/>
            <w:szCs w:val="24"/>
          </w:rPr>
          <w:t xml:space="preserve">пунктом </w:t>
        </w:r>
      </w:hyperlink>
      <w:r w:rsidR="00EB7745" w:rsidRPr="004E6A23">
        <w:rPr>
          <w:rFonts w:ascii="Times New Roman" w:hAnsi="Times New Roman" w:cs="Times New Roman"/>
          <w:sz w:val="24"/>
          <w:szCs w:val="24"/>
        </w:rPr>
        <w:t xml:space="preserve">3.2. и </w:t>
      </w:r>
      <w:r w:rsidR="00C03E8A" w:rsidRPr="004E6A23">
        <w:rPr>
          <w:rFonts w:ascii="Times New Roman" w:hAnsi="Times New Roman" w:cs="Times New Roman"/>
          <w:sz w:val="24"/>
          <w:szCs w:val="24"/>
        </w:rPr>
        <w:t>3.</w:t>
      </w:r>
      <w:r w:rsidR="00625BD2" w:rsidRPr="004E6A23">
        <w:rPr>
          <w:rFonts w:ascii="Times New Roman" w:hAnsi="Times New Roman" w:cs="Times New Roman"/>
          <w:sz w:val="24"/>
          <w:szCs w:val="24"/>
        </w:rPr>
        <w:t>4</w:t>
      </w:r>
      <w:r w:rsidR="00615E41" w:rsidRPr="004E6A23">
        <w:rPr>
          <w:rFonts w:ascii="Times New Roman" w:hAnsi="Times New Roman" w:cs="Times New Roman"/>
          <w:sz w:val="24"/>
          <w:szCs w:val="24"/>
        </w:rPr>
        <w:t xml:space="preserve"> настоящего </w:t>
      </w:r>
      <w:r w:rsidR="003335AE" w:rsidRPr="004E6A23">
        <w:rPr>
          <w:rFonts w:ascii="Times New Roman" w:hAnsi="Times New Roman" w:cs="Times New Roman"/>
          <w:sz w:val="24"/>
          <w:szCs w:val="24"/>
        </w:rPr>
        <w:t>договор</w:t>
      </w:r>
      <w:r w:rsidR="00615E41" w:rsidRPr="004E6A23">
        <w:rPr>
          <w:rFonts w:ascii="Times New Roman" w:hAnsi="Times New Roman" w:cs="Times New Roman"/>
          <w:sz w:val="24"/>
          <w:szCs w:val="24"/>
        </w:rPr>
        <w:t>а, дополнительно к оплате объема потребленной холодной воды в расчетном периоде, определенного по показаниям приборов учета.</w:t>
      </w:r>
    </w:p>
    <w:p w:rsidR="004121FE" w:rsidRPr="004E6A23" w:rsidRDefault="00615E41" w:rsidP="004121FE">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sz w:val="24"/>
          <w:szCs w:val="24"/>
        </w:rPr>
        <w:t>3.</w:t>
      </w:r>
      <w:r w:rsidR="00740611" w:rsidRPr="004E6A23">
        <w:rPr>
          <w:rFonts w:ascii="Times New Roman" w:hAnsi="Times New Roman" w:cs="Times New Roman"/>
          <w:sz w:val="24"/>
          <w:szCs w:val="24"/>
        </w:rPr>
        <w:t>6</w:t>
      </w:r>
      <w:r w:rsidR="00C03E8A" w:rsidRPr="004E6A23">
        <w:rPr>
          <w:rFonts w:ascii="Times New Roman" w:hAnsi="Times New Roman" w:cs="Times New Roman"/>
          <w:b/>
          <w:bCs/>
          <w:sz w:val="24"/>
          <w:szCs w:val="24"/>
        </w:rPr>
        <w:t xml:space="preserve"> </w:t>
      </w:r>
      <w:r w:rsidR="00C03E8A" w:rsidRPr="004E6A23">
        <w:rPr>
          <w:rFonts w:ascii="Times New Roman" w:hAnsi="Times New Roman" w:cs="Times New Roman"/>
          <w:bCs/>
          <w:sz w:val="24"/>
          <w:szCs w:val="24"/>
        </w:rPr>
        <w:t xml:space="preserve">Сверка расчетов по настоящему </w:t>
      </w:r>
      <w:r w:rsidR="003335AE" w:rsidRPr="004E6A23">
        <w:rPr>
          <w:rFonts w:ascii="Times New Roman" w:hAnsi="Times New Roman" w:cs="Times New Roman"/>
          <w:bCs/>
          <w:sz w:val="24"/>
          <w:szCs w:val="24"/>
        </w:rPr>
        <w:t>договор</w:t>
      </w:r>
      <w:r w:rsidR="00C03E8A" w:rsidRPr="004E6A23">
        <w:rPr>
          <w:rFonts w:ascii="Times New Roman" w:hAnsi="Times New Roman" w:cs="Times New Roman"/>
          <w:bCs/>
          <w:sz w:val="24"/>
          <w:szCs w:val="24"/>
        </w:rPr>
        <w:t xml:space="preserve">у проводится между Организацией водопроводно-канализационного хозяйства и </w:t>
      </w:r>
      <w:r w:rsidR="00C21B3F" w:rsidRPr="004E6A23">
        <w:rPr>
          <w:rFonts w:ascii="Times New Roman" w:hAnsi="Times New Roman" w:cs="Times New Roman"/>
          <w:bCs/>
          <w:sz w:val="24"/>
          <w:szCs w:val="24"/>
        </w:rPr>
        <w:t>А</w:t>
      </w:r>
      <w:r w:rsidR="00C03E8A" w:rsidRPr="004E6A23">
        <w:rPr>
          <w:rFonts w:ascii="Times New Roman" w:hAnsi="Times New Roman" w:cs="Times New Roman"/>
          <w:bCs/>
          <w:sz w:val="24"/>
          <w:szCs w:val="24"/>
        </w:rPr>
        <w:t xml:space="preserve">бонентом </w:t>
      </w:r>
      <w:r w:rsidR="004121FE" w:rsidRPr="004E6A23">
        <w:rPr>
          <w:rFonts w:ascii="Times New Roman" w:hAnsi="Times New Roman" w:cs="Times New Roman"/>
          <w:bCs/>
          <w:sz w:val="24"/>
          <w:szCs w:val="24"/>
        </w:rPr>
        <w:t xml:space="preserve">1 раз в квартал в срок до 20 – </w:t>
      </w:r>
      <w:proofErr w:type="spellStart"/>
      <w:r w:rsidR="004121FE" w:rsidRPr="004E6A23">
        <w:rPr>
          <w:rFonts w:ascii="Times New Roman" w:hAnsi="Times New Roman" w:cs="Times New Roman"/>
          <w:bCs/>
          <w:sz w:val="24"/>
          <w:szCs w:val="24"/>
        </w:rPr>
        <w:t>го</w:t>
      </w:r>
      <w:proofErr w:type="spellEnd"/>
      <w:r w:rsidR="004121FE" w:rsidRPr="004E6A23">
        <w:rPr>
          <w:rFonts w:ascii="Times New Roman" w:hAnsi="Times New Roman" w:cs="Times New Roman"/>
          <w:bCs/>
          <w:sz w:val="24"/>
          <w:szCs w:val="24"/>
        </w:rPr>
        <w:t xml:space="preserve"> числа месяца, следующего за отчетным кварталом, путем составления и подписания Сторонами соответствующего Акта.</w:t>
      </w:r>
    </w:p>
    <w:p w:rsidR="00C03E8A" w:rsidRPr="004E6A23" w:rsidRDefault="00C03E8A" w:rsidP="00C03E8A">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Сторона, инициирующая проведение сверки расчетов по настоящему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 xml:space="preserve">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 xml:space="preserve">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4E6A23">
        <w:rPr>
          <w:rFonts w:ascii="Times New Roman" w:hAnsi="Times New Roman" w:cs="Times New Roman"/>
          <w:bCs/>
          <w:sz w:val="24"/>
          <w:szCs w:val="24"/>
        </w:rPr>
        <w:t>факсограмма</w:t>
      </w:r>
      <w:proofErr w:type="spellEnd"/>
      <w:r w:rsidRPr="004E6A23">
        <w:rPr>
          <w:rFonts w:ascii="Times New Roman" w:hAnsi="Times New Roman" w:cs="Times New Roman"/>
          <w:bCs/>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747B1" w:rsidRPr="004E6A23" w:rsidRDefault="006747B1" w:rsidP="00C03E8A">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3.</w:t>
      </w:r>
      <w:r w:rsidR="00740611" w:rsidRPr="004E6A23">
        <w:rPr>
          <w:rFonts w:ascii="Times New Roman" w:hAnsi="Times New Roman" w:cs="Times New Roman"/>
          <w:bCs/>
          <w:sz w:val="24"/>
          <w:szCs w:val="24"/>
        </w:rPr>
        <w:t>7</w:t>
      </w:r>
      <w:r w:rsidRPr="004E6A23">
        <w:rPr>
          <w:rFonts w:ascii="Times New Roman" w:hAnsi="Times New Roman" w:cs="Times New Roman"/>
          <w:bCs/>
          <w:sz w:val="24"/>
          <w:szCs w:val="24"/>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615E41" w:rsidRPr="004E6A23" w:rsidRDefault="00615E41" w:rsidP="00C32E4A">
      <w:pPr>
        <w:autoSpaceDE w:val="0"/>
        <w:autoSpaceDN w:val="0"/>
        <w:adjustRightInd w:val="0"/>
        <w:spacing w:after="0" w:line="240" w:lineRule="auto"/>
        <w:ind w:firstLine="540"/>
        <w:jc w:val="both"/>
        <w:rPr>
          <w:rFonts w:ascii="Times New Roman" w:hAnsi="Times New Roman" w:cs="Times New Roman"/>
          <w:sz w:val="24"/>
          <w:szCs w:val="24"/>
        </w:rPr>
      </w:pP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3A6E6B" w:rsidRPr="004E6A23" w:rsidRDefault="00800D11"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 Права и обязанности Сторон</w:t>
      </w:r>
    </w:p>
    <w:p w:rsidR="003A6E6B" w:rsidRPr="004E6A23" w:rsidRDefault="003A6E6B" w:rsidP="003A6E6B">
      <w:pPr>
        <w:spacing w:after="0" w:line="240" w:lineRule="auto"/>
        <w:jc w:val="both"/>
        <w:rPr>
          <w:rFonts w:ascii="Times New Roman" w:eastAsia="Times New Roman" w:hAnsi="Times New Roman" w:cs="Times New Roman"/>
          <w:sz w:val="24"/>
          <w:szCs w:val="24"/>
        </w:rPr>
      </w:pPr>
    </w:p>
    <w:p w:rsidR="003A6E6B" w:rsidRPr="004E6A23" w:rsidRDefault="00026B75" w:rsidP="003A6E6B">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.1. </w:t>
      </w:r>
      <w:r w:rsidR="001E60EC" w:rsidRPr="004E6A23">
        <w:rPr>
          <w:rFonts w:ascii="Times New Roman" w:eastAsia="Times New Roman" w:hAnsi="Times New Roman" w:cs="Times New Roman"/>
          <w:b/>
          <w:sz w:val="24"/>
          <w:szCs w:val="24"/>
        </w:rPr>
        <w:t>Организация</w:t>
      </w:r>
      <w:r w:rsidR="003A6E6B" w:rsidRPr="004E6A23">
        <w:rPr>
          <w:rFonts w:ascii="Times New Roman" w:eastAsia="Times New Roman" w:hAnsi="Times New Roman" w:cs="Times New Roman"/>
          <w:b/>
          <w:sz w:val="24"/>
          <w:szCs w:val="24"/>
        </w:rPr>
        <w:t xml:space="preserve"> водопроводно-канализационного хозяйства обязана:</w:t>
      </w:r>
    </w:p>
    <w:p w:rsidR="007949CF"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lastRenderedPageBreak/>
        <w:t xml:space="preserve">а) осуществлять подачу абоненту холодной воды установленного качества </w:t>
      </w:r>
      <w:r w:rsidR="00E42EAA" w:rsidRPr="004E6A23">
        <w:rPr>
          <w:rFonts w:ascii="Times New Roman" w:hAnsi="Times New Roman" w:cs="Times New Roman"/>
          <w:sz w:val="24"/>
          <w:szCs w:val="24"/>
        </w:rPr>
        <w:t xml:space="preserve">и отведение сточных вод </w:t>
      </w:r>
      <w:r w:rsidR="00945685" w:rsidRPr="004E6A23">
        <w:rPr>
          <w:rFonts w:ascii="Times New Roman" w:hAnsi="Times New Roman" w:cs="Times New Roman"/>
          <w:sz w:val="24"/>
          <w:szCs w:val="24"/>
        </w:rPr>
        <w:t>согласно списку потребителей, в объемах и в пределах лимитов бюджетных обязательств, установленных Администрацией муниципального образования</w:t>
      </w:r>
      <w:r w:rsidRPr="004E6A23">
        <w:rPr>
          <w:rFonts w:ascii="Times New Roman" w:hAnsi="Times New Roman" w:cs="Times New Roman"/>
          <w:sz w:val="24"/>
          <w:szCs w:val="24"/>
        </w:rPr>
        <w:t xml:space="preserve">, </w:t>
      </w:r>
      <w:r w:rsidR="00945685" w:rsidRPr="004E6A23">
        <w:rPr>
          <w:rFonts w:ascii="Times New Roman" w:hAnsi="Times New Roman" w:cs="Times New Roman"/>
          <w:sz w:val="24"/>
          <w:szCs w:val="24"/>
        </w:rPr>
        <w:t>предусмотренных Приложением № 1</w:t>
      </w:r>
      <w:r w:rsidRPr="004E6A23">
        <w:rPr>
          <w:rFonts w:ascii="Times New Roman" w:hAnsi="Times New Roman" w:cs="Times New Roman"/>
          <w:sz w:val="24"/>
          <w:szCs w:val="24"/>
        </w:rPr>
        <w:t xml:space="preserve">, </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б) обеспечивать эксплуатацию водопроводных </w:t>
      </w:r>
      <w:r w:rsidR="00DE644A" w:rsidRPr="004E6A23">
        <w:rPr>
          <w:rFonts w:ascii="Times New Roman" w:hAnsi="Times New Roman" w:cs="Times New Roman"/>
          <w:sz w:val="24"/>
          <w:szCs w:val="24"/>
        </w:rPr>
        <w:t xml:space="preserve">и канализационных </w:t>
      </w:r>
      <w:r w:rsidRPr="004E6A23">
        <w:rPr>
          <w:rFonts w:ascii="Times New Roman" w:hAnsi="Times New Roman" w:cs="Times New Roman"/>
          <w:sz w:val="24"/>
          <w:szCs w:val="24"/>
        </w:rPr>
        <w:t>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в) осуществлять производствен</w:t>
      </w:r>
      <w:r w:rsidR="00B41AF6" w:rsidRPr="004E6A23">
        <w:rPr>
          <w:rFonts w:ascii="Times New Roman" w:hAnsi="Times New Roman" w:cs="Times New Roman"/>
          <w:sz w:val="24"/>
          <w:szCs w:val="24"/>
        </w:rPr>
        <w:t xml:space="preserve">ный контроль качества холодной </w:t>
      </w:r>
      <w:r w:rsidRPr="004E6A23">
        <w:rPr>
          <w:rFonts w:ascii="Times New Roman" w:hAnsi="Times New Roman" w:cs="Times New Roman"/>
          <w:sz w:val="24"/>
          <w:szCs w:val="24"/>
        </w:rPr>
        <w:t>воды</w:t>
      </w:r>
      <w:r w:rsidR="00B41AF6" w:rsidRPr="004E6A23">
        <w:rPr>
          <w:rFonts w:ascii="Times New Roman" w:hAnsi="Times New Roman" w:cs="Times New Roman"/>
          <w:sz w:val="24"/>
          <w:szCs w:val="24"/>
        </w:rPr>
        <w:t xml:space="preserve"> производственный контроль состава и свойств сточных вод;</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г) соблюдать установленный режим подачи холодной воды</w:t>
      </w:r>
      <w:r w:rsidR="001D3375" w:rsidRPr="004E6A23">
        <w:rPr>
          <w:rFonts w:ascii="Times New Roman" w:hAnsi="Times New Roman" w:cs="Times New Roman"/>
          <w:sz w:val="24"/>
          <w:szCs w:val="24"/>
        </w:rPr>
        <w:t xml:space="preserve"> и режим приема сточных вод;</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д) с даты выявления несоответствия показателей холодной воды, характеризующих ее безопасность, требованиям законодательства Российской Фед</w:t>
      </w:r>
      <w:r w:rsidR="001D3375" w:rsidRPr="004E6A23">
        <w:rPr>
          <w:rFonts w:ascii="Times New Roman" w:hAnsi="Times New Roman" w:cs="Times New Roman"/>
          <w:sz w:val="24"/>
          <w:szCs w:val="24"/>
        </w:rPr>
        <w:t>ерации, незамедлительно известить</w:t>
      </w:r>
      <w:r w:rsidRPr="004E6A23">
        <w:rPr>
          <w:rFonts w:ascii="Times New Roman" w:hAnsi="Times New Roman" w:cs="Times New Roman"/>
          <w:sz w:val="24"/>
          <w:szCs w:val="24"/>
        </w:rPr>
        <w:t xml:space="preserve">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4E6A23">
        <w:rPr>
          <w:rFonts w:ascii="Times New Roman" w:hAnsi="Times New Roman" w:cs="Times New Roman"/>
          <w:sz w:val="24"/>
          <w:szCs w:val="24"/>
        </w:rPr>
        <w:t>факсограмма</w:t>
      </w:r>
      <w:proofErr w:type="spellEnd"/>
      <w:r w:rsidRPr="004E6A23">
        <w:rPr>
          <w:rFonts w:ascii="Times New Roman" w:hAnsi="Times New Roman" w:cs="Times New Roman"/>
          <w:sz w:val="24"/>
          <w:szCs w:val="24"/>
        </w:rPr>
        <w:t>, телефонограмма, информационно-телекоммуникационная сеть "Интернет");</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ж) отвечать на жалобы и обращения абонента по вопросам, связанным с исполнением настоящего </w:t>
      </w:r>
      <w:r w:rsidR="003335AE" w:rsidRPr="004E6A23">
        <w:rPr>
          <w:rFonts w:ascii="Times New Roman" w:hAnsi="Times New Roman" w:cs="Times New Roman"/>
          <w:sz w:val="24"/>
          <w:szCs w:val="24"/>
        </w:rPr>
        <w:t>договор</w:t>
      </w:r>
      <w:r w:rsidRPr="004E6A23">
        <w:rPr>
          <w:rFonts w:ascii="Times New Roman" w:hAnsi="Times New Roman" w:cs="Times New Roman"/>
          <w:sz w:val="24"/>
          <w:szCs w:val="24"/>
        </w:rPr>
        <w:t>а, в течение срока, установленного законодательством Российской Федерации;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з) при участии абонента, если иное не предусмотрено </w:t>
      </w:r>
      <w:hyperlink r:id="rId12" w:history="1">
        <w:r w:rsidRPr="004E6A23">
          <w:rPr>
            <w:rFonts w:ascii="Times New Roman" w:hAnsi="Times New Roman" w:cs="Times New Roman"/>
            <w:sz w:val="24"/>
            <w:szCs w:val="24"/>
          </w:rPr>
          <w:t>правилами</w:t>
        </w:r>
      </w:hyperlink>
      <w:r w:rsidRPr="004E6A23">
        <w:rPr>
          <w:rFonts w:ascii="Times New Roman" w:hAnsi="Times New Roman" w:cs="Times New Roman"/>
          <w:sz w:val="24"/>
          <w:szCs w:val="24"/>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w:t>
      </w:r>
      <w:r w:rsidR="00794E39" w:rsidRPr="004E6A23">
        <w:rPr>
          <w:rFonts w:ascii="Times New Roman" w:hAnsi="Times New Roman" w:cs="Times New Roman"/>
          <w:sz w:val="24"/>
          <w:szCs w:val="24"/>
        </w:rPr>
        <w:t>я подключения к централизованным системам</w:t>
      </w:r>
      <w:r w:rsidRPr="004E6A23">
        <w:rPr>
          <w:rFonts w:ascii="Times New Roman" w:hAnsi="Times New Roman" w:cs="Times New Roman"/>
          <w:sz w:val="24"/>
          <w:szCs w:val="24"/>
        </w:rPr>
        <w:t xml:space="preserve"> холодного водоснабжения</w:t>
      </w:r>
      <w:r w:rsidR="00794E39" w:rsidRPr="004E6A23">
        <w:rPr>
          <w:rFonts w:ascii="Times New Roman" w:hAnsi="Times New Roman" w:cs="Times New Roman"/>
          <w:sz w:val="24"/>
          <w:szCs w:val="24"/>
        </w:rPr>
        <w:t xml:space="preserve"> и водоот</w:t>
      </w:r>
      <w:r w:rsidR="007949CF" w:rsidRPr="004E6A23">
        <w:rPr>
          <w:rFonts w:ascii="Times New Roman" w:hAnsi="Times New Roman" w:cs="Times New Roman"/>
          <w:sz w:val="24"/>
          <w:szCs w:val="24"/>
        </w:rPr>
        <w:t>в</w:t>
      </w:r>
      <w:r w:rsidR="00794E39" w:rsidRPr="004E6A23">
        <w:rPr>
          <w:rFonts w:ascii="Times New Roman" w:hAnsi="Times New Roman" w:cs="Times New Roman"/>
          <w:sz w:val="24"/>
          <w:szCs w:val="24"/>
        </w:rPr>
        <w:t>едения</w:t>
      </w:r>
      <w:r w:rsidRPr="004E6A23">
        <w:rPr>
          <w:rFonts w:ascii="Times New Roman" w:hAnsi="Times New Roman" w:cs="Times New Roman"/>
          <w:sz w:val="24"/>
          <w:szCs w:val="24"/>
        </w:rPr>
        <w:t xml:space="preserve"> к эксплуатации;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и) </w:t>
      </w:r>
      <w:r w:rsidR="00301013" w:rsidRPr="004E6A23">
        <w:rPr>
          <w:rFonts w:ascii="Times New Roman" w:hAnsi="Times New Roman" w:cs="Times New Roman"/>
          <w:sz w:val="24"/>
          <w:szCs w:val="24"/>
        </w:rPr>
        <w:t>опломбировать абоненту приборы учета холодной воды и сточных вод</w:t>
      </w:r>
      <w:r w:rsidRPr="004E6A23">
        <w:rPr>
          <w:rFonts w:ascii="Times New Roman" w:hAnsi="Times New Roman" w:cs="Times New Roman"/>
          <w:sz w:val="24"/>
          <w:szCs w:val="24"/>
        </w:rPr>
        <w:t xml:space="preserve"> без взимания платы, за исключением случаев, предусмотренных </w:t>
      </w:r>
      <w:hyperlink r:id="rId13" w:history="1">
        <w:r w:rsidRPr="004E6A23">
          <w:rPr>
            <w:rFonts w:ascii="Times New Roman" w:hAnsi="Times New Roman" w:cs="Times New Roman"/>
            <w:sz w:val="24"/>
            <w:szCs w:val="24"/>
          </w:rPr>
          <w:t>правилами</w:t>
        </w:r>
      </w:hyperlink>
      <w:r w:rsidRPr="004E6A23">
        <w:rPr>
          <w:rFonts w:ascii="Times New Roman" w:hAnsi="Times New Roman" w:cs="Times New Roman"/>
          <w:sz w:val="24"/>
          <w:szCs w:val="24"/>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к) предупреждать абонента о временном прекращении или ограничении холодного водоснабжения </w:t>
      </w:r>
      <w:r w:rsidR="0095479E" w:rsidRPr="004E6A23">
        <w:rPr>
          <w:rFonts w:ascii="Times New Roman" w:hAnsi="Times New Roman" w:cs="Times New Roman"/>
          <w:sz w:val="24"/>
          <w:szCs w:val="24"/>
        </w:rPr>
        <w:t xml:space="preserve">и (или) водоотведения </w:t>
      </w:r>
      <w:r w:rsidRPr="004E6A23">
        <w:rPr>
          <w:rFonts w:ascii="Times New Roman" w:hAnsi="Times New Roman" w:cs="Times New Roman"/>
          <w:sz w:val="24"/>
          <w:szCs w:val="24"/>
        </w:rPr>
        <w:t xml:space="preserve">в порядке и случаях, которые предусмотрены настоящим </w:t>
      </w:r>
      <w:r w:rsidR="003335AE" w:rsidRPr="004E6A23">
        <w:rPr>
          <w:rFonts w:ascii="Times New Roman" w:hAnsi="Times New Roman" w:cs="Times New Roman"/>
          <w:sz w:val="24"/>
          <w:szCs w:val="24"/>
        </w:rPr>
        <w:t>договор</w:t>
      </w:r>
      <w:r w:rsidRPr="004E6A23">
        <w:rPr>
          <w:rFonts w:ascii="Times New Roman" w:hAnsi="Times New Roman" w:cs="Times New Roman"/>
          <w:sz w:val="24"/>
          <w:szCs w:val="24"/>
        </w:rPr>
        <w:t>ом и нормативными правовыми актами Российской Федерации;</w:t>
      </w:r>
    </w:p>
    <w:p w:rsidR="000A67A2"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w:t>
      </w:r>
      <w:r w:rsidR="000A67A2" w:rsidRPr="004E6A23">
        <w:rPr>
          <w:rFonts w:ascii="Times New Roman" w:hAnsi="Times New Roman" w:cs="Times New Roman"/>
          <w:sz w:val="24"/>
          <w:szCs w:val="24"/>
        </w:rPr>
        <w:t xml:space="preserve"> и водоотведения</w:t>
      </w:r>
      <w:r w:rsidRPr="004E6A23">
        <w:rPr>
          <w:rFonts w:ascii="Times New Roman" w:hAnsi="Times New Roman" w:cs="Times New Roman"/>
          <w:sz w:val="24"/>
          <w:szCs w:val="24"/>
        </w:rPr>
        <w:t>,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0A67A2" w:rsidRPr="004E6A23">
        <w:rPr>
          <w:rFonts w:ascii="Times New Roman" w:hAnsi="Times New Roman" w:cs="Times New Roman"/>
          <w:sz w:val="24"/>
          <w:szCs w:val="24"/>
        </w:rPr>
        <w:t>;</w:t>
      </w:r>
      <w:r w:rsidRPr="004E6A23">
        <w:rPr>
          <w:rFonts w:ascii="Times New Roman" w:hAnsi="Times New Roman" w:cs="Times New Roman"/>
          <w:sz w:val="24"/>
          <w:szCs w:val="24"/>
        </w:rPr>
        <w:t xml:space="preserve"> </w:t>
      </w:r>
    </w:p>
    <w:p w:rsidR="009F0BFA" w:rsidRPr="004E6A23" w:rsidRDefault="00A23FF9" w:rsidP="009F0BFA">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м</w:t>
      </w:r>
      <w:r w:rsidR="009F0BFA" w:rsidRPr="004E6A23">
        <w:rPr>
          <w:rFonts w:ascii="Times New Roman" w:hAnsi="Times New Roman" w:cs="Times New Roman"/>
          <w:sz w:val="24"/>
          <w:szCs w:val="24"/>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122112" w:rsidRPr="004E6A23" w:rsidRDefault="00122112" w:rsidP="00122112">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н) осуществлять контроль за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22112" w:rsidRPr="004E6A23" w:rsidRDefault="00122112" w:rsidP="00122112">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о)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122112" w:rsidRPr="004E6A23" w:rsidRDefault="00122112" w:rsidP="009F0BFA">
      <w:pPr>
        <w:autoSpaceDE w:val="0"/>
        <w:autoSpaceDN w:val="0"/>
        <w:adjustRightInd w:val="0"/>
        <w:spacing w:after="0" w:line="240" w:lineRule="auto"/>
        <w:ind w:firstLine="540"/>
        <w:jc w:val="both"/>
        <w:rPr>
          <w:rFonts w:ascii="Times New Roman" w:hAnsi="Times New Roman" w:cs="Times New Roman"/>
          <w:sz w:val="24"/>
          <w:szCs w:val="24"/>
        </w:rPr>
      </w:pPr>
    </w:p>
    <w:p w:rsidR="003A6E6B" w:rsidRPr="004E6A23" w:rsidRDefault="00026B75" w:rsidP="003A6E6B">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 xml:space="preserve">.2. </w:t>
      </w:r>
      <w:r w:rsidR="001E60EC" w:rsidRPr="004E6A23">
        <w:rPr>
          <w:rFonts w:ascii="Times New Roman" w:eastAsia="Times New Roman" w:hAnsi="Times New Roman" w:cs="Times New Roman"/>
          <w:b/>
          <w:sz w:val="24"/>
          <w:szCs w:val="24"/>
        </w:rPr>
        <w:t>Организация</w:t>
      </w:r>
      <w:r w:rsidR="003A6E6B" w:rsidRPr="004E6A23">
        <w:rPr>
          <w:rFonts w:ascii="Times New Roman" w:eastAsia="Times New Roman" w:hAnsi="Times New Roman" w:cs="Times New Roman"/>
          <w:b/>
          <w:sz w:val="24"/>
          <w:szCs w:val="24"/>
        </w:rPr>
        <w:t xml:space="preserve"> водопроводно-канализационного хозяйства имеет право:</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 </w:t>
      </w:r>
      <w:r w:rsidR="00301B1D" w:rsidRPr="004E6A23">
        <w:rPr>
          <w:rFonts w:ascii="Times New Roman" w:eastAsia="Times New Roman" w:hAnsi="Times New Roman" w:cs="Times New Roman"/>
          <w:sz w:val="24"/>
          <w:szCs w:val="24"/>
        </w:rPr>
        <w:t>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w:t>
      </w:r>
      <w:r w:rsidR="004D34A1" w:rsidRPr="004E6A23">
        <w:rPr>
          <w:rFonts w:ascii="Times New Roman" w:eastAsia="Times New Roman" w:hAnsi="Times New Roman" w:cs="Times New Roman"/>
          <w:sz w:val="24"/>
          <w:szCs w:val="24"/>
        </w:rPr>
        <w:t xml:space="preserve"> водоснабжения и водоотведения </w:t>
      </w:r>
      <w:r w:rsidRPr="004E6A23">
        <w:rPr>
          <w:rFonts w:ascii="Times New Roman" w:eastAsia="Times New Roman" w:hAnsi="Times New Roman" w:cs="Times New Roman"/>
          <w:sz w:val="24"/>
          <w:szCs w:val="24"/>
        </w:rPr>
        <w:t xml:space="preserve">и </w:t>
      </w:r>
      <w:r w:rsidRPr="004E6A23">
        <w:rPr>
          <w:rFonts w:ascii="Times New Roman" w:eastAsia="Times New Roman" w:hAnsi="Times New Roman" w:cs="Times New Roman"/>
          <w:sz w:val="24"/>
          <w:szCs w:val="24"/>
        </w:rPr>
        <w:lastRenderedPageBreak/>
        <w:t>принимать меры по предотвращению самовольного пользования и (или) самовольного подключения к централизованной системе холодного водоснабжения</w:t>
      </w:r>
      <w:r w:rsidR="008B7A7F" w:rsidRPr="004E6A23">
        <w:rPr>
          <w:rFonts w:ascii="Times New Roman" w:eastAsia="Times New Roman" w:hAnsi="Times New Roman" w:cs="Times New Roman"/>
          <w:sz w:val="24"/>
          <w:szCs w:val="24"/>
        </w:rPr>
        <w:t xml:space="preserve"> и водоотведения</w:t>
      </w:r>
      <w:r w:rsidRPr="004E6A23">
        <w:rPr>
          <w:rFonts w:ascii="Times New Roman" w:eastAsia="Times New Roman" w:hAnsi="Times New Roman" w:cs="Times New Roman"/>
          <w:sz w:val="24"/>
          <w:szCs w:val="24"/>
        </w:rPr>
        <w:t>;</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временно прекращать или ограничивать холодное водоснабжение </w:t>
      </w:r>
      <w:r w:rsidR="00AD233E" w:rsidRPr="004E6A23">
        <w:rPr>
          <w:rFonts w:ascii="Times New Roman" w:eastAsia="Times New Roman" w:hAnsi="Times New Roman" w:cs="Times New Roman"/>
          <w:sz w:val="24"/>
          <w:szCs w:val="24"/>
        </w:rPr>
        <w:t xml:space="preserve">и (или) водоотведение </w:t>
      </w:r>
      <w:r w:rsidRPr="004E6A23">
        <w:rPr>
          <w:rFonts w:ascii="Times New Roman" w:eastAsia="Times New Roman" w:hAnsi="Times New Roman" w:cs="Times New Roman"/>
          <w:sz w:val="24"/>
          <w:szCs w:val="24"/>
        </w:rPr>
        <w:t>в порядке и случаях, которые предусмотрены законодательством Российской Федерации;</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г) иметь беспрепятственный доступ к водопроводным сетям, местам отбора проб воды и приборам учета </w:t>
      </w:r>
      <w:r w:rsidR="00122AA4" w:rsidRPr="004E6A23">
        <w:rPr>
          <w:rFonts w:ascii="Times New Roman" w:eastAsia="Times New Roman" w:hAnsi="Times New Roman" w:cs="Times New Roman"/>
          <w:sz w:val="24"/>
          <w:szCs w:val="24"/>
        </w:rPr>
        <w:t xml:space="preserve">холодной воды </w:t>
      </w:r>
      <w:r w:rsidRPr="004E6A23">
        <w:rPr>
          <w:rFonts w:ascii="Times New Roman" w:eastAsia="Times New Roman" w:hAnsi="Times New Roman" w:cs="Times New Roman"/>
          <w:sz w:val="24"/>
          <w:szCs w:val="24"/>
        </w:rPr>
        <w:t xml:space="preserve">в порядке, предусмотренном разделом </w:t>
      </w:r>
      <w:r w:rsidR="0088203D"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w:t>
      </w:r>
    </w:p>
    <w:p w:rsidR="006C75EF" w:rsidRPr="004E6A23" w:rsidRDefault="006C75EF" w:rsidP="006C75E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д)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6C75EF" w:rsidRPr="004E6A23" w:rsidRDefault="006C75EF" w:rsidP="006C75E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е) инициировать проведение сверки расчетов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w:t>
      </w:r>
    </w:p>
    <w:p w:rsidR="00346B23" w:rsidRPr="004E6A23" w:rsidRDefault="005F349F" w:rsidP="005F349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ж) о</w:t>
      </w:r>
      <w:r w:rsidR="00346B23" w:rsidRPr="004E6A23">
        <w:rPr>
          <w:rFonts w:ascii="Times New Roman" w:eastAsia="Times New Roman" w:hAnsi="Times New Roman" w:cs="Times New Roman"/>
          <w:sz w:val="24"/>
          <w:szCs w:val="24"/>
        </w:rPr>
        <w:t xml:space="preserve">существлять иные права, предоставленные Организации </w:t>
      </w:r>
      <w:proofErr w:type="spellStart"/>
      <w:r w:rsidR="00346B23" w:rsidRPr="004E6A23">
        <w:rPr>
          <w:rFonts w:ascii="Times New Roman" w:eastAsia="Times New Roman" w:hAnsi="Times New Roman" w:cs="Times New Roman"/>
          <w:sz w:val="24"/>
          <w:szCs w:val="24"/>
        </w:rPr>
        <w:t>водопроводно</w:t>
      </w:r>
      <w:proofErr w:type="spellEnd"/>
      <w:r w:rsidR="00346B23" w:rsidRPr="004E6A23">
        <w:rPr>
          <w:rFonts w:ascii="Times New Roman" w:eastAsia="Times New Roman" w:hAnsi="Times New Roman" w:cs="Times New Roman"/>
          <w:sz w:val="24"/>
          <w:szCs w:val="24"/>
        </w:rPr>
        <w:t xml:space="preserve"> – канализационного хозяйства по настоящему </w:t>
      </w:r>
      <w:r w:rsidR="003335AE" w:rsidRPr="004E6A23">
        <w:rPr>
          <w:rFonts w:ascii="Times New Roman" w:eastAsia="Times New Roman" w:hAnsi="Times New Roman" w:cs="Times New Roman"/>
          <w:sz w:val="24"/>
          <w:szCs w:val="24"/>
        </w:rPr>
        <w:t>договор</w:t>
      </w:r>
      <w:r w:rsidR="00346B23" w:rsidRPr="004E6A23">
        <w:rPr>
          <w:rFonts w:ascii="Times New Roman" w:eastAsia="Times New Roman" w:hAnsi="Times New Roman" w:cs="Times New Roman"/>
          <w:sz w:val="24"/>
          <w:szCs w:val="24"/>
        </w:rPr>
        <w:t>у и в соответствии с законодательством Российской Федерации.</w:t>
      </w:r>
    </w:p>
    <w:p w:rsidR="00346B23" w:rsidRPr="004E6A23" w:rsidRDefault="00346B23" w:rsidP="005F349F">
      <w:pPr>
        <w:spacing w:after="0" w:line="240" w:lineRule="auto"/>
        <w:ind w:firstLine="709"/>
        <w:jc w:val="both"/>
        <w:rPr>
          <w:rFonts w:ascii="Times New Roman" w:eastAsia="Times New Roman" w:hAnsi="Times New Roman" w:cs="Times New Roman"/>
          <w:sz w:val="24"/>
          <w:szCs w:val="24"/>
        </w:rPr>
      </w:pPr>
    </w:p>
    <w:p w:rsidR="003A6E6B" w:rsidRPr="004E6A23" w:rsidRDefault="003A6E6B" w:rsidP="006C75EF">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r w:rsidR="00026B75" w:rsidRPr="004E6A23">
        <w:rPr>
          <w:rFonts w:ascii="Times New Roman" w:eastAsia="Times New Roman" w:hAnsi="Times New Roman" w:cs="Times New Roman"/>
          <w:b/>
          <w:sz w:val="24"/>
          <w:szCs w:val="24"/>
        </w:rPr>
        <w:t>4</w:t>
      </w:r>
      <w:r w:rsidRPr="004E6A23">
        <w:rPr>
          <w:rFonts w:ascii="Times New Roman" w:eastAsia="Times New Roman" w:hAnsi="Times New Roman" w:cs="Times New Roman"/>
          <w:b/>
          <w:sz w:val="24"/>
          <w:szCs w:val="24"/>
        </w:rPr>
        <w:t xml:space="preserve">.3. Абонент обязан: </w:t>
      </w:r>
    </w:p>
    <w:p w:rsidR="004B6065" w:rsidRPr="004E6A23" w:rsidRDefault="004B6065"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B6065" w:rsidRPr="004E6A23" w:rsidRDefault="004B6065"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p>
    <w:p w:rsidR="00C645FB" w:rsidRPr="004E6A23" w:rsidRDefault="00C645FB"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обеспечивать учет получаемой холодной воды </w:t>
      </w:r>
      <w:r w:rsidR="00682020" w:rsidRPr="004E6A23">
        <w:rPr>
          <w:rFonts w:ascii="Times New Roman" w:eastAsia="Times New Roman" w:hAnsi="Times New Roman" w:cs="Times New Roman"/>
          <w:sz w:val="24"/>
          <w:szCs w:val="24"/>
        </w:rPr>
        <w:t xml:space="preserve">и отводимых сточных вод </w:t>
      </w:r>
      <w:r w:rsidRPr="004E6A23">
        <w:rPr>
          <w:rFonts w:ascii="Times New Roman" w:eastAsia="Times New Roman" w:hAnsi="Times New Roman" w:cs="Times New Roman"/>
          <w:sz w:val="24"/>
          <w:szCs w:val="24"/>
        </w:rPr>
        <w:t xml:space="preserve">в порядке, установленном разделом </w:t>
      </w:r>
      <w:r w:rsidR="0098694F" w:rsidRPr="004E6A23">
        <w:rPr>
          <w:rFonts w:ascii="Times New Roman" w:eastAsia="Times New Roman" w:hAnsi="Times New Roman" w:cs="Times New Roman"/>
          <w:sz w:val="24"/>
          <w:szCs w:val="24"/>
        </w:rPr>
        <w:t>5</w:t>
      </w:r>
      <w:r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и в соответствии с правилами органи</w:t>
      </w:r>
      <w:r w:rsidR="00682020" w:rsidRPr="004E6A23">
        <w:rPr>
          <w:rFonts w:ascii="Times New Roman" w:eastAsia="Times New Roman" w:hAnsi="Times New Roman" w:cs="Times New Roman"/>
          <w:sz w:val="24"/>
          <w:szCs w:val="24"/>
        </w:rPr>
        <w:t xml:space="preserve">зации коммерческого учета воды, </w:t>
      </w:r>
      <w:r w:rsidRPr="004E6A23">
        <w:rPr>
          <w:rFonts w:ascii="Times New Roman" w:eastAsia="Times New Roman" w:hAnsi="Times New Roman" w:cs="Times New Roman"/>
          <w:sz w:val="24"/>
          <w:szCs w:val="24"/>
        </w:rPr>
        <w:t xml:space="preserve">сточных вод, утверждаемыми Правительством Российской Федерации, если иное не предусмотрено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г) установить приборы учета холодной воды и приборы учета сточных вод (это условие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е, в случае если установка таких приборов предусмотрена правилами холодного водоснабжения и водоотведения, утверждаемыми Правительством Российской Федерации;</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д) соблюдать установленный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режим потребления холодной воды и режим водоотведения;</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е) производить оплату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у в порядке, в сроки и размере, которые определены в соответствии с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C645FB"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C645FB" w:rsidRPr="004E6A23">
        <w:rPr>
          <w:rFonts w:ascii="Times New Roman" w:eastAsia="Times New Roman" w:hAnsi="Times New Roman" w:cs="Times New Roman"/>
          <w:sz w:val="24"/>
          <w:szCs w:val="24"/>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w:t>
      </w:r>
      <w:r w:rsidR="00D16CE2" w:rsidRPr="004E6A23">
        <w:rPr>
          <w:rFonts w:ascii="Times New Roman" w:eastAsia="Times New Roman" w:hAnsi="Times New Roman" w:cs="Times New Roman"/>
          <w:sz w:val="24"/>
          <w:szCs w:val="24"/>
        </w:rPr>
        <w:t xml:space="preserve">и (или) канализационным </w:t>
      </w:r>
      <w:r w:rsidR="00C645FB" w:rsidRPr="004E6A23">
        <w:rPr>
          <w:rFonts w:ascii="Times New Roman" w:eastAsia="Times New Roman" w:hAnsi="Times New Roman" w:cs="Times New Roman"/>
          <w:sz w:val="24"/>
          <w:szCs w:val="24"/>
        </w:rPr>
        <w:t>сетям, м</w:t>
      </w:r>
      <w:r w:rsidR="00D16CE2" w:rsidRPr="004E6A23">
        <w:rPr>
          <w:rFonts w:ascii="Times New Roman" w:eastAsia="Times New Roman" w:hAnsi="Times New Roman" w:cs="Times New Roman"/>
          <w:sz w:val="24"/>
          <w:szCs w:val="24"/>
        </w:rPr>
        <w:t xml:space="preserve">естам отбора проб холодной воды, сточных вод </w:t>
      </w:r>
      <w:r w:rsidR="00C645FB" w:rsidRPr="004E6A23">
        <w:rPr>
          <w:rFonts w:ascii="Times New Roman" w:eastAsia="Times New Roman" w:hAnsi="Times New Roman" w:cs="Times New Roman"/>
          <w:sz w:val="24"/>
          <w:szCs w:val="24"/>
        </w:rPr>
        <w:t xml:space="preserve">и приборам учета в порядке и случаях, которые предусмотрены разделом </w:t>
      </w:r>
      <w:r w:rsidR="0098694F" w:rsidRPr="004E6A23">
        <w:rPr>
          <w:rFonts w:ascii="Times New Roman" w:eastAsia="Times New Roman" w:hAnsi="Times New Roman" w:cs="Times New Roman"/>
          <w:sz w:val="24"/>
          <w:szCs w:val="24"/>
        </w:rPr>
        <w:t>6</w:t>
      </w:r>
      <w:r w:rsidR="00C645FB"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C645FB" w:rsidRPr="004E6A23">
        <w:rPr>
          <w:rFonts w:ascii="Times New Roman" w:eastAsia="Times New Roman" w:hAnsi="Times New Roman" w:cs="Times New Roman"/>
          <w:sz w:val="24"/>
          <w:szCs w:val="24"/>
        </w:rPr>
        <w:t>а;</w:t>
      </w:r>
    </w:p>
    <w:p w:rsidR="00AC26BD" w:rsidRPr="004E6A23" w:rsidRDefault="00AC26BD" w:rsidP="00AC26BD">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AC26BD" w:rsidRPr="004E6A23" w:rsidRDefault="00AC26BD" w:rsidP="00AC26BD">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645FB" w:rsidRPr="004E6A23" w:rsidRDefault="00AC26BD" w:rsidP="00AC26BD">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 xml:space="preserve">к) 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C645FB" w:rsidRPr="004E6A23">
        <w:rPr>
          <w:rFonts w:ascii="Times New Roman" w:eastAsia="Times New Roman" w:hAnsi="Times New Roman" w:cs="Times New Roman"/>
          <w:sz w:val="24"/>
          <w:szCs w:val="24"/>
        </w:rPr>
        <w:t xml:space="preserve"> </w:t>
      </w:r>
      <w:r w:rsidR="00BF2314" w:rsidRPr="004E6A23">
        <w:rPr>
          <w:rFonts w:ascii="Times New Roman" w:eastAsia="Times New Roman" w:hAnsi="Times New Roman" w:cs="Times New Roman"/>
          <w:sz w:val="24"/>
          <w:szCs w:val="24"/>
        </w:rPr>
        <w:t>9</w:t>
      </w:r>
      <w:r w:rsidR="00C645FB"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C645FB" w:rsidRPr="004E6A23">
        <w:rPr>
          <w:rFonts w:ascii="Times New Roman" w:eastAsia="Times New Roman" w:hAnsi="Times New Roman" w:cs="Times New Roman"/>
          <w:sz w:val="24"/>
          <w:szCs w:val="24"/>
        </w:rPr>
        <w:t>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н) предоставлять иным абонентам и транзитным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о)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т)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ф)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6A56A0" w:rsidRPr="004E6A23" w:rsidRDefault="006A56A0" w:rsidP="006A56A0">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х)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r w:rsidRPr="004E6A23">
        <w:rPr>
          <w:rFonts w:ascii="Times New Roman" w:eastAsia="Times New Roman" w:hAnsi="Times New Roman" w:cs="Times New Roman"/>
          <w:b/>
          <w:sz w:val="24"/>
          <w:szCs w:val="24"/>
        </w:rPr>
        <w:t xml:space="preserve"> </w:t>
      </w:r>
    </w:p>
    <w:p w:rsidR="003A6E6B" w:rsidRPr="004E6A23" w:rsidRDefault="00B17B15" w:rsidP="006A56A0">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.4. Абонент имеет право:</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а) 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в) привлекать третьих лиц для выполнения работ по устройству узла учета</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 xml:space="preserve">             (да, нет - указать нужное)</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г) инициировать проведение сверки расчетов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w:t>
      </w:r>
    </w:p>
    <w:p w:rsidR="0018007F"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E44E6" w:rsidRPr="004E6A23" w:rsidRDefault="00CE44E6" w:rsidP="0018007F">
      <w:pPr>
        <w:spacing w:after="0" w:line="240" w:lineRule="auto"/>
        <w:jc w:val="center"/>
        <w:rPr>
          <w:rFonts w:ascii="Times New Roman" w:eastAsia="Times New Roman" w:hAnsi="Times New Roman" w:cs="Times New Roman"/>
          <w:b/>
          <w:sz w:val="24"/>
          <w:szCs w:val="24"/>
        </w:rPr>
      </w:pPr>
    </w:p>
    <w:p w:rsidR="005B4CDC" w:rsidRPr="004E6A23" w:rsidRDefault="00B17B15"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5</w:t>
      </w:r>
      <w:r w:rsidR="003A6E6B" w:rsidRPr="004E6A23">
        <w:rPr>
          <w:rFonts w:ascii="Times New Roman" w:eastAsia="Times New Roman" w:hAnsi="Times New Roman" w:cs="Times New Roman"/>
          <w:b/>
          <w:sz w:val="24"/>
          <w:szCs w:val="24"/>
        </w:rPr>
        <w:t xml:space="preserve">.  </w:t>
      </w:r>
      <w:r w:rsidR="005B4CDC" w:rsidRPr="004E6A23">
        <w:rPr>
          <w:rFonts w:ascii="Times New Roman" w:eastAsia="Times New Roman" w:hAnsi="Times New Roman" w:cs="Times New Roman"/>
          <w:b/>
          <w:sz w:val="24"/>
          <w:szCs w:val="24"/>
        </w:rPr>
        <w:t>Порядок осуществления учета поданной</w:t>
      </w:r>
    </w:p>
    <w:p w:rsidR="005B4CDC"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воды и принимаемых сточных вод, сроки и способы</w:t>
      </w:r>
    </w:p>
    <w:p w:rsidR="005B4CDC"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представления показаний приборов учета организации</w:t>
      </w:r>
    </w:p>
    <w:p w:rsidR="0018007F"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 хозяйства</w:t>
      </w:r>
    </w:p>
    <w:p w:rsidR="005B4CDC" w:rsidRPr="004E6A23" w:rsidRDefault="005B4CDC" w:rsidP="005B4CDC">
      <w:pPr>
        <w:spacing w:after="0" w:line="240" w:lineRule="auto"/>
        <w:jc w:val="center"/>
        <w:rPr>
          <w:rFonts w:ascii="Times New Roman" w:eastAsia="Times New Roman" w:hAnsi="Times New Roman" w:cs="Times New Roman"/>
          <w:b/>
          <w:bCs/>
          <w:sz w:val="24"/>
          <w:szCs w:val="24"/>
        </w:rPr>
      </w:pPr>
    </w:p>
    <w:p w:rsidR="005B4CDC" w:rsidRPr="004E6A23" w:rsidRDefault="00B17B15" w:rsidP="005B4CDC">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2E0914" w:rsidRPr="004E6A23">
        <w:rPr>
          <w:rFonts w:ascii="Times New Roman" w:hAnsi="Times New Roman" w:cs="Times New Roman"/>
          <w:bCs/>
          <w:sz w:val="24"/>
          <w:szCs w:val="24"/>
        </w:rPr>
        <w:t>.1</w:t>
      </w:r>
      <w:r w:rsidR="00C40D00" w:rsidRPr="004E6A23">
        <w:rPr>
          <w:rFonts w:ascii="Times New Roman" w:hAnsi="Times New Roman" w:cs="Times New Roman"/>
          <w:bCs/>
          <w:sz w:val="24"/>
          <w:szCs w:val="24"/>
        </w:rPr>
        <w:t xml:space="preserve">. </w:t>
      </w:r>
      <w:r w:rsidR="005B4CDC" w:rsidRPr="004E6A23">
        <w:rPr>
          <w:rFonts w:ascii="Times New Roman" w:hAnsi="Times New Roman" w:cs="Times New Roman"/>
          <w:bCs/>
          <w:sz w:val="24"/>
          <w:szCs w:val="24"/>
        </w:rPr>
        <w:t xml:space="preserve">Для учета объемов поданной абоненту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w:t>
      </w:r>
      <w:r w:rsidR="008476E6" w:rsidRPr="004E6A23">
        <w:rPr>
          <w:rFonts w:ascii="Times New Roman" w:hAnsi="Times New Roman" w:cs="Times New Roman"/>
          <w:bCs/>
          <w:sz w:val="24"/>
          <w:szCs w:val="24"/>
        </w:rPr>
        <w:t>Постановлением Правительством Российской Федерации от 04.09.2013 №776</w:t>
      </w:r>
      <w:r w:rsidR="005B4CDC" w:rsidRPr="004E6A23">
        <w:rPr>
          <w:rFonts w:ascii="Times New Roman" w:hAnsi="Times New Roman" w:cs="Times New Roman"/>
          <w:bCs/>
          <w:sz w:val="24"/>
          <w:szCs w:val="24"/>
        </w:rPr>
        <w:t>.</w:t>
      </w:r>
    </w:p>
    <w:p w:rsidR="00C40D00" w:rsidRPr="004E6A23" w:rsidRDefault="00B17B15" w:rsidP="005B4CDC">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5B4CDC" w:rsidRPr="004E6A23">
        <w:rPr>
          <w:rFonts w:ascii="Times New Roman" w:hAnsi="Times New Roman" w:cs="Times New Roman"/>
          <w:bCs/>
          <w:sz w:val="24"/>
          <w:szCs w:val="24"/>
        </w:rPr>
        <w:t xml:space="preserve">.2. Сведения об узлах учета и приборах учета воды, сточных вод и местах отбора проб воды, сточных вод приведены </w:t>
      </w:r>
      <w:hyperlink r:id="rId14" w:history="1">
        <w:r w:rsidR="00C40D00" w:rsidRPr="004E6A23">
          <w:rPr>
            <w:rFonts w:ascii="Times New Roman" w:hAnsi="Times New Roman" w:cs="Times New Roman"/>
            <w:bCs/>
            <w:sz w:val="24"/>
            <w:szCs w:val="24"/>
          </w:rPr>
          <w:t xml:space="preserve">приложению N </w:t>
        </w:r>
        <w:r w:rsidR="00E52882" w:rsidRPr="004E6A23">
          <w:rPr>
            <w:rFonts w:ascii="Times New Roman" w:hAnsi="Times New Roman" w:cs="Times New Roman"/>
            <w:bCs/>
            <w:sz w:val="24"/>
            <w:szCs w:val="24"/>
          </w:rPr>
          <w:t>5</w:t>
        </w:r>
      </w:hyperlink>
      <w:r w:rsidR="00C40D00" w:rsidRPr="004E6A23">
        <w:rPr>
          <w:rFonts w:ascii="Times New Roman" w:hAnsi="Times New Roman" w:cs="Times New Roman"/>
          <w:bCs/>
          <w:sz w:val="24"/>
          <w:szCs w:val="24"/>
        </w:rPr>
        <w:t>.</w:t>
      </w:r>
    </w:p>
    <w:p w:rsidR="00202EC3" w:rsidRPr="004E6A23" w:rsidRDefault="00B17B15" w:rsidP="00202EC3">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202EC3" w:rsidRPr="004E6A23">
        <w:rPr>
          <w:rFonts w:ascii="Times New Roman" w:hAnsi="Times New Roman" w:cs="Times New Roman"/>
          <w:bCs/>
          <w:sz w:val="24"/>
          <w:szCs w:val="24"/>
        </w:rPr>
        <w:t>.3. Коммерческий учет полученной холодной воды обеспечивает</w:t>
      </w:r>
    </w:p>
    <w:p w:rsidR="00202EC3" w:rsidRPr="004E6A23" w:rsidRDefault="00202EC3" w:rsidP="00202EC3">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w:t>
      </w:r>
    </w:p>
    <w:p w:rsidR="00202EC3" w:rsidRPr="004E6A23" w:rsidRDefault="00202EC3" w:rsidP="00051F8E">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 xml:space="preserve">(указать одну из сторон </w:t>
      </w:r>
      <w:r w:rsidR="003335AE" w:rsidRPr="004E6A23">
        <w:rPr>
          <w:rFonts w:ascii="Times New Roman" w:hAnsi="Times New Roman" w:cs="Times New Roman"/>
          <w:bCs/>
          <w:sz w:val="20"/>
          <w:szCs w:val="20"/>
        </w:rPr>
        <w:t>договор</w:t>
      </w:r>
      <w:r w:rsidRPr="004E6A23">
        <w:rPr>
          <w:rFonts w:ascii="Times New Roman" w:hAnsi="Times New Roman" w:cs="Times New Roman"/>
          <w:bCs/>
          <w:sz w:val="20"/>
          <w:szCs w:val="20"/>
        </w:rPr>
        <w:t>а)</w:t>
      </w:r>
    </w:p>
    <w:p w:rsidR="00550CC0" w:rsidRPr="004E6A23" w:rsidRDefault="00202EC3" w:rsidP="00550CC0">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   </w:t>
      </w:r>
      <w:r w:rsidR="00B17B15" w:rsidRPr="004E6A23">
        <w:rPr>
          <w:rFonts w:ascii="Times New Roman" w:hAnsi="Times New Roman" w:cs="Times New Roman"/>
          <w:bCs/>
          <w:sz w:val="24"/>
          <w:szCs w:val="24"/>
        </w:rPr>
        <w:t>5</w:t>
      </w:r>
      <w:r w:rsidRPr="004E6A23">
        <w:rPr>
          <w:rFonts w:ascii="Times New Roman" w:hAnsi="Times New Roman" w:cs="Times New Roman"/>
          <w:bCs/>
          <w:sz w:val="24"/>
          <w:szCs w:val="24"/>
        </w:rPr>
        <w:t>.4. Коммерческий учет отведенных сточных вод обеспечивает</w:t>
      </w:r>
    </w:p>
    <w:p w:rsidR="00202EC3" w:rsidRPr="004E6A23" w:rsidRDefault="00550CC0" w:rsidP="00550CC0">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w:t>
      </w:r>
    </w:p>
    <w:p w:rsidR="00202EC3" w:rsidRPr="004E6A23" w:rsidRDefault="00202EC3" w:rsidP="00051F8E">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 xml:space="preserve">(указать одну из сторон </w:t>
      </w:r>
      <w:r w:rsidR="003335AE" w:rsidRPr="004E6A23">
        <w:rPr>
          <w:rFonts w:ascii="Times New Roman" w:hAnsi="Times New Roman" w:cs="Times New Roman"/>
          <w:bCs/>
          <w:sz w:val="20"/>
          <w:szCs w:val="20"/>
        </w:rPr>
        <w:t>договор</w:t>
      </w:r>
      <w:r w:rsidRPr="004E6A23">
        <w:rPr>
          <w:rFonts w:ascii="Times New Roman" w:hAnsi="Times New Roman" w:cs="Times New Roman"/>
          <w:bCs/>
          <w:sz w:val="20"/>
          <w:szCs w:val="20"/>
        </w:rPr>
        <w:t>а)</w:t>
      </w:r>
    </w:p>
    <w:p w:rsidR="00550CC0" w:rsidRPr="004E6A23" w:rsidRDefault="00550CC0" w:rsidP="00202EC3">
      <w:pPr>
        <w:autoSpaceDE w:val="0"/>
        <w:autoSpaceDN w:val="0"/>
        <w:adjustRightInd w:val="0"/>
        <w:spacing w:after="0" w:line="240" w:lineRule="auto"/>
        <w:ind w:firstLine="540"/>
        <w:jc w:val="both"/>
        <w:rPr>
          <w:rFonts w:ascii="Times New Roman" w:hAnsi="Times New Roman" w:cs="Times New Roman"/>
          <w:bCs/>
          <w:sz w:val="20"/>
          <w:szCs w:val="20"/>
        </w:rPr>
      </w:pPr>
    </w:p>
    <w:p w:rsidR="00202EC3" w:rsidRPr="004E6A23" w:rsidRDefault="00550CC0" w:rsidP="00202EC3">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   </w:t>
      </w:r>
      <w:r w:rsidR="00B17B15" w:rsidRPr="004E6A23">
        <w:rPr>
          <w:rFonts w:ascii="Times New Roman" w:hAnsi="Times New Roman" w:cs="Times New Roman"/>
          <w:bCs/>
          <w:sz w:val="24"/>
          <w:szCs w:val="24"/>
        </w:rPr>
        <w:t>5</w:t>
      </w:r>
      <w:r w:rsidRPr="004E6A23">
        <w:rPr>
          <w:rFonts w:ascii="Times New Roman" w:hAnsi="Times New Roman" w:cs="Times New Roman"/>
          <w:bCs/>
          <w:sz w:val="24"/>
          <w:szCs w:val="24"/>
        </w:rPr>
        <w:t>.5</w:t>
      </w:r>
      <w:r w:rsidR="00202EC3" w:rsidRPr="004E6A23">
        <w:rPr>
          <w:rFonts w:ascii="Times New Roman" w:hAnsi="Times New Roman" w:cs="Times New Roman"/>
          <w:bCs/>
          <w:sz w:val="24"/>
          <w:szCs w:val="24"/>
        </w:rPr>
        <w:t xml:space="preserve">. Количество поданной </w:t>
      </w:r>
      <w:r w:rsidR="001E60EC" w:rsidRPr="004E6A23">
        <w:rPr>
          <w:rFonts w:ascii="Times New Roman" w:hAnsi="Times New Roman" w:cs="Times New Roman"/>
          <w:bCs/>
          <w:sz w:val="24"/>
          <w:szCs w:val="24"/>
        </w:rPr>
        <w:t>воды и принятых О</w:t>
      </w:r>
      <w:r w:rsidR="00202EC3" w:rsidRPr="004E6A23">
        <w:rPr>
          <w:rFonts w:ascii="Times New Roman" w:hAnsi="Times New Roman" w:cs="Times New Roman"/>
          <w:bCs/>
          <w:sz w:val="24"/>
          <w:szCs w:val="24"/>
        </w:rPr>
        <w:t xml:space="preserve">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воды и учета сточных вод по показаниям приборов учета в соответствии с </w:t>
      </w:r>
      <w:r w:rsidR="006521C4" w:rsidRPr="004E6A23">
        <w:rPr>
          <w:rFonts w:ascii="Times New Roman" w:hAnsi="Times New Roman" w:cs="Times New Roman"/>
          <w:bCs/>
          <w:sz w:val="24"/>
          <w:szCs w:val="24"/>
        </w:rPr>
        <w:t>П</w:t>
      </w:r>
      <w:r w:rsidR="00202EC3" w:rsidRPr="004E6A23">
        <w:rPr>
          <w:rFonts w:ascii="Times New Roman" w:hAnsi="Times New Roman" w:cs="Times New Roman"/>
          <w:bCs/>
          <w:sz w:val="24"/>
          <w:szCs w:val="24"/>
        </w:rPr>
        <w:t xml:space="preserve">равилами организации коммерческого учета воды и сточных вод, утверждаемыми </w:t>
      </w:r>
      <w:r w:rsidR="00B6657B" w:rsidRPr="004E6A23">
        <w:rPr>
          <w:rFonts w:ascii="Times New Roman" w:hAnsi="Times New Roman" w:cs="Times New Roman"/>
          <w:bCs/>
          <w:sz w:val="24"/>
          <w:szCs w:val="24"/>
        </w:rPr>
        <w:t xml:space="preserve">Постановлением </w:t>
      </w:r>
      <w:r w:rsidR="00202EC3" w:rsidRPr="004E6A23">
        <w:rPr>
          <w:rFonts w:ascii="Times New Roman" w:hAnsi="Times New Roman" w:cs="Times New Roman"/>
          <w:bCs/>
          <w:sz w:val="24"/>
          <w:szCs w:val="24"/>
        </w:rPr>
        <w:t>Правительством Российской Федерации</w:t>
      </w:r>
      <w:r w:rsidR="00B6657B" w:rsidRPr="004E6A23">
        <w:rPr>
          <w:rFonts w:ascii="Times New Roman" w:hAnsi="Times New Roman" w:cs="Times New Roman"/>
          <w:bCs/>
          <w:sz w:val="24"/>
          <w:szCs w:val="24"/>
        </w:rPr>
        <w:t xml:space="preserve"> от 04.09.2013 №776</w:t>
      </w:r>
      <w:r w:rsidR="00202EC3" w:rsidRPr="004E6A23">
        <w:rPr>
          <w:rFonts w:ascii="Times New Roman" w:hAnsi="Times New Roman" w:cs="Times New Roman"/>
          <w:bCs/>
          <w:sz w:val="24"/>
          <w:szCs w:val="24"/>
        </w:rPr>
        <w:t>, коммерческий учет осуществляется расчетным способом.</w:t>
      </w:r>
    </w:p>
    <w:p w:rsidR="00F735DB"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6</w:t>
      </w:r>
      <w:r w:rsidR="00F57AD2" w:rsidRPr="004E6A23">
        <w:rPr>
          <w:rFonts w:ascii="Times New Roman" w:eastAsia="Times New Roman" w:hAnsi="Times New Roman" w:cs="Times New Roman"/>
          <w:sz w:val="24"/>
          <w:szCs w:val="24"/>
        </w:rPr>
        <w:t>. </w:t>
      </w:r>
      <w:r w:rsidR="00F735DB" w:rsidRPr="004E6A23">
        <w:rPr>
          <w:rFonts w:ascii="Times New Roman" w:eastAsia="Times New Roman" w:hAnsi="Times New Roman" w:cs="Times New Roman"/>
          <w:sz w:val="24"/>
          <w:szCs w:val="24"/>
        </w:rPr>
        <w:t xml:space="preserve">Приборы учета должны быть </w:t>
      </w:r>
      <w:proofErr w:type="spellStart"/>
      <w:r w:rsidR="00F735DB" w:rsidRPr="004E6A23">
        <w:rPr>
          <w:rFonts w:ascii="Times New Roman" w:eastAsia="Times New Roman" w:hAnsi="Times New Roman" w:cs="Times New Roman"/>
          <w:sz w:val="24"/>
          <w:szCs w:val="24"/>
        </w:rPr>
        <w:t>поверены</w:t>
      </w:r>
      <w:proofErr w:type="spellEnd"/>
      <w:r w:rsidR="00F735DB" w:rsidRPr="004E6A23">
        <w:rPr>
          <w:rFonts w:ascii="Times New Roman" w:eastAsia="Times New Roman" w:hAnsi="Times New Roman" w:cs="Times New Roman"/>
          <w:sz w:val="24"/>
          <w:szCs w:val="24"/>
        </w:rPr>
        <w:t xml:space="preserve"> в установленном порядке (с соблюдением сроков поверки) и опломбированы органами Государственной метрологической службы. Допуск смонтированных приборов учета осуществляется Организацией водопроводно-канализационного хозяйства, при этом должна быть установлена контрольная пломба, предотвращающая демонтаж приборов учета с мест установки, а также несанкционированное вмешательство в их работу, в соответствии с Правилами организации коммерческого учета воды и сточных вод, утверждаемыми Правительством Российской Федерации.</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7</w:t>
      </w:r>
      <w:r w:rsidR="00F57AD2" w:rsidRPr="004E6A23">
        <w:rPr>
          <w:rFonts w:ascii="Times New Roman" w:eastAsia="Times New Roman" w:hAnsi="Times New Roman" w:cs="Times New Roman"/>
          <w:sz w:val="24"/>
          <w:szCs w:val="24"/>
        </w:rPr>
        <w:t>.  Коммерческий учет принятых Организацией водопроводно-канализационного хозяйства сточных вод осуществляется расчетным способом, в порядке, определенном законодательством Российской Федерации</w:t>
      </w:r>
      <w:r w:rsidR="00F57AD2" w:rsidRPr="004E6A23">
        <w:rPr>
          <w:rFonts w:ascii="Times New Roman" w:eastAsia="Times New Roman" w:hAnsi="Times New Roman" w:cs="Times New Roman"/>
          <w:sz w:val="24"/>
          <w:szCs w:val="24"/>
          <w:vertAlign w:val="superscript"/>
        </w:rPr>
        <w:footnoteReference w:id="1"/>
      </w:r>
      <w:r w:rsidR="00F57AD2" w:rsidRPr="004E6A23">
        <w:rPr>
          <w:rFonts w:ascii="Times New Roman" w:eastAsia="Times New Roman" w:hAnsi="Times New Roman" w:cs="Times New Roman"/>
          <w:sz w:val="24"/>
          <w:szCs w:val="24"/>
        </w:rPr>
        <w:t>.</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5.8</w:t>
      </w:r>
      <w:r w:rsidR="00F57AD2" w:rsidRPr="004E6A23">
        <w:rPr>
          <w:rFonts w:ascii="Times New Roman" w:eastAsia="Times New Roman" w:hAnsi="Times New Roman" w:cs="Times New Roman"/>
          <w:sz w:val="24"/>
          <w:szCs w:val="24"/>
        </w:rPr>
        <w:t xml:space="preserve">. Абонент обеспечивает коммерческий учет поданной воды и принятых сточных вод в узлах учета. </w:t>
      </w:r>
    </w:p>
    <w:p w:rsidR="00F57AD2" w:rsidRPr="004E6A23" w:rsidRDefault="00F57AD2"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Указанное требование не распространяется на водопроводные сети и объекты централизованной системы холодного водоснабжения, </w:t>
      </w:r>
      <w:r w:rsidR="0003415E" w:rsidRPr="004E6A23">
        <w:rPr>
          <w:rFonts w:ascii="Times New Roman" w:eastAsia="Times New Roman" w:hAnsi="Times New Roman" w:cs="Times New Roman"/>
          <w:sz w:val="24"/>
          <w:szCs w:val="24"/>
        </w:rPr>
        <w:t>если данные сети</w:t>
      </w:r>
      <w:r w:rsidR="003B34BC" w:rsidRPr="004E6A23">
        <w:rPr>
          <w:rFonts w:ascii="Times New Roman" w:eastAsia="Times New Roman" w:hAnsi="Times New Roman" w:cs="Times New Roman"/>
          <w:sz w:val="24"/>
          <w:szCs w:val="24"/>
        </w:rPr>
        <w:t xml:space="preserve"> и объекты</w:t>
      </w:r>
      <w:r w:rsidR="0003415E" w:rsidRPr="004E6A23">
        <w:rPr>
          <w:rFonts w:ascii="Times New Roman" w:eastAsia="Times New Roman" w:hAnsi="Times New Roman" w:cs="Times New Roman"/>
          <w:sz w:val="24"/>
          <w:szCs w:val="24"/>
        </w:rPr>
        <w:t xml:space="preserve"> используются </w:t>
      </w:r>
      <w:r w:rsidRPr="004E6A23">
        <w:rPr>
          <w:rFonts w:ascii="Times New Roman" w:eastAsia="Times New Roman" w:hAnsi="Times New Roman" w:cs="Times New Roman"/>
          <w:sz w:val="24"/>
          <w:szCs w:val="24"/>
        </w:rPr>
        <w:t xml:space="preserve">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Организации водопроводно-канализационного хозяйства на кранах, задвижках и иных устройствах, позволяющих исключить несанкционированный отбор воды за исключением отбора воды на нужды пожаротушения, а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обязана произвести опломбирование указанных кранов, задвижек и иных устройств.</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9</w:t>
      </w:r>
      <w:r w:rsidR="00F57AD2" w:rsidRPr="004E6A23">
        <w:rPr>
          <w:rFonts w:ascii="Times New Roman" w:eastAsia="Times New Roman" w:hAnsi="Times New Roman" w:cs="Times New Roman"/>
          <w:sz w:val="24"/>
          <w:szCs w:val="24"/>
        </w:rPr>
        <w:t>.  Количество поданной воды и отведенных сточных вод определяется Абонентом в соответствии с данными учета фактического потребления воды и отведения сточных вод по показаниям приборов учета, за исключением следующих случаев, когда осуществление коммерческого учета осуществляется расчетным способом:</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4F2D56" w:rsidRPr="004E6A23">
        <w:rPr>
          <w:rFonts w:ascii="Times New Roman" w:eastAsia="Times New Roman" w:hAnsi="Times New Roman" w:cs="Times New Roman"/>
          <w:sz w:val="24"/>
          <w:szCs w:val="24"/>
        </w:rPr>
        <w:t>.</w:t>
      </w:r>
      <w:r w:rsidR="00F57AD2" w:rsidRPr="004E6A23">
        <w:rPr>
          <w:rFonts w:ascii="Times New Roman" w:eastAsia="Times New Roman" w:hAnsi="Times New Roman" w:cs="Times New Roman"/>
          <w:sz w:val="24"/>
          <w:szCs w:val="24"/>
        </w:rPr>
        <w:t>1. при отсутствии у Абонента приборов учета;</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2. в случае самовольного присоединения и (или) пользования централизованными системами холодного водоснабжения и водоотведения;</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 xml:space="preserve">3. в случае неисправности прибора учета, за исключением случаев, установленных пунктом </w:t>
      </w:r>
      <w:r w:rsidR="006252F8" w:rsidRPr="004E6A23">
        <w:rPr>
          <w:rFonts w:ascii="Times New Roman" w:eastAsia="Times New Roman" w:hAnsi="Times New Roman" w:cs="Times New Roman"/>
          <w:sz w:val="24"/>
          <w:szCs w:val="24"/>
        </w:rPr>
        <w:t>5.11.</w:t>
      </w:r>
      <w:r w:rsidR="00F57AD2" w:rsidRPr="004E6A23">
        <w:rPr>
          <w:rFonts w:ascii="Times New Roman" w:eastAsia="Times New Roman" w:hAnsi="Times New Roman" w:cs="Times New Roman"/>
          <w:sz w:val="24"/>
          <w:szCs w:val="24"/>
        </w:rPr>
        <w:t xml:space="preserve"> настоящего договора;</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4. при нарушении Абонентом в течение более шести месяцев сроков представления показаний приборов учета, являющихся собственностью Абонента, за исключением случаев предварительного уведомления Абонентом Организации водопроводно-канализационного хозяйства о временном прекращении пользования централизованной системой холодного водоснабжения и водоотведения.</w:t>
      </w:r>
    </w:p>
    <w:p w:rsidR="00F57AD2" w:rsidRPr="004E6A23" w:rsidRDefault="006252F8" w:rsidP="00F57AD2">
      <w:pPr>
        <w:pStyle w:val="afa"/>
        <w:spacing w:after="0"/>
        <w:ind w:left="0" w:firstLine="709"/>
        <w:jc w:val="both"/>
        <w:rPr>
          <w:sz w:val="24"/>
          <w:szCs w:val="24"/>
        </w:rPr>
      </w:pPr>
      <w:r w:rsidRPr="004E6A23">
        <w:rPr>
          <w:sz w:val="24"/>
          <w:szCs w:val="24"/>
        </w:rPr>
        <w:t>5.10.</w:t>
      </w:r>
      <w:r w:rsidR="00F57AD2" w:rsidRPr="004E6A23">
        <w:rPr>
          <w:sz w:val="24"/>
          <w:szCs w:val="24"/>
        </w:rPr>
        <w:t xml:space="preserve">Расчет количества полученной холодной воды в случаях,  указанных в пункте </w:t>
      </w:r>
      <w:r w:rsidR="00245CA8" w:rsidRPr="004E6A23">
        <w:rPr>
          <w:sz w:val="24"/>
          <w:szCs w:val="24"/>
        </w:rPr>
        <w:t>5.9.</w:t>
      </w:r>
      <w:r w:rsidR="00F57AD2" w:rsidRPr="004E6A23">
        <w:rPr>
          <w:sz w:val="24"/>
          <w:szCs w:val="24"/>
        </w:rPr>
        <w:t xml:space="preserve"> настоящего договора, осуществляется по пропускной способности устройств и сооружений для присоединения при скорости движения воды 1,2 м/с </w:t>
      </w:r>
      <w:proofErr w:type="spellStart"/>
      <w:r w:rsidR="00F57AD2" w:rsidRPr="004E6A23">
        <w:rPr>
          <w:sz w:val="24"/>
          <w:szCs w:val="24"/>
        </w:rPr>
        <w:t>с</w:t>
      </w:r>
      <w:proofErr w:type="spellEnd"/>
      <w:r w:rsidR="00F57AD2" w:rsidRPr="004E6A23">
        <w:rPr>
          <w:sz w:val="24"/>
          <w:szCs w:val="24"/>
        </w:rPr>
        <w:t xml:space="preserve"> полным сечением круглосуточно. Объем водоотведения при этом принимается равным объему водопотребления.</w:t>
      </w:r>
    </w:p>
    <w:p w:rsidR="00F57AD2" w:rsidRPr="004E6A23" w:rsidRDefault="00F57AD2" w:rsidP="00F57AD2">
      <w:pPr>
        <w:pStyle w:val="afa"/>
        <w:spacing w:after="0"/>
        <w:ind w:left="0" w:firstLine="709"/>
        <w:jc w:val="both"/>
        <w:rPr>
          <w:sz w:val="24"/>
          <w:szCs w:val="24"/>
        </w:rPr>
      </w:pPr>
      <w:r w:rsidRPr="004E6A23">
        <w:rPr>
          <w:sz w:val="24"/>
          <w:szCs w:val="24"/>
        </w:rPr>
        <w:t>Расчет количества полученной холодной воды за месяц определяется по формуле:</w:t>
      </w:r>
    </w:p>
    <w:p w:rsidR="00F57AD2" w:rsidRPr="004E6A23" w:rsidRDefault="00F57AD2" w:rsidP="00F57AD2">
      <w:pPr>
        <w:pStyle w:val="afa"/>
        <w:tabs>
          <w:tab w:val="left" w:pos="4230"/>
        </w:tabs>
        <w:ind w:left="0" w:firstLine="709"/>
        <w:jc w:val="both"/>
        <w:rPr>
          <w:sz w:val="24"/>
          <w:szCs w:val="24"/>
        </w:rPr>
      </w:pPr>
      <w:r w:rsidRPr="004E6A23">
        <w:rPr>
          <w:sz w:val="24"/>
          <w:szCs w:val="24"/>
          <w:lang w:val="en-US"/>
        </w:rPr>
        <w:t>Q</w:t>
      </w:r>
      <w:r w:rsidRPr="004E6A23">
        <w:rPr>
          <w:sz w:val="24"/>
          <w:szCs w:val="24"/>
        </w:rPr>
        <w:t xml:space="preserve"> =</w:t>
      </w:r>
      <m:oMath>
        <m:r>
          <w:rPr>
            <w:rFonts w:ascii="Cambria Math" w:hAnsi="Cambria Math"/>
            <w:sz w:val="32"/>
            <w:szCs w:val="32"/>
          </w:rPr>
          <m:t xml:space="preserve"> </m:t>
        </m:r>
        <m:f>
          <m:fPr>
            <m:ctrlPr>
              <w:rPr>
                <w:rFonts w:ascii="Cambria Math" w:hAnsi="Cambria Math"/>
                <w:i/>
                <w:sz w:val="32"/>
                <w:szCs w:val="32"/>
                <w:lang w:val="en-US"/>
              </w:rPr>
            </m:ctrlPr>
          </m:fPr>
          <m:num>
            <m:r>
              <w:rPr>
                <w:rFonts w:ascii="Cambria Math" w:hAnsi="Cambria Math"/>
                <w:sz w:val="32"/>
                <w:szCs w:val="32"/>
                <w:lang w:val="en-US"/>
              </w:rPr>
              <m:t>π</m:t>
            </m:r>
            <m:sSup>
              <m:sSupPr>
                <m:ctrlPr>
                  <w:rPr>
                    <w:rFonts w:ascii="Cambria Math" w:hAnsi="Cambria Math"/>
                    <w:i/>
                    <w:sz w:val="32"/>
                    <w:szCs w:val="32"/>
                  </w:rPr>
                </m:ctrlPr>
              </m:sSupPr>
              <m:e>
                <m:r>
                  <w:rPr>
                    <w:rFonts w:ascii="Cambria Math" w:hAnsi="Cambria Math"/>
                    <w:sz w:val="32"/>
                    <w:szCs w:val="32"/>
                  </w:rPr>
                  <m:t>d</m:t>
                </m:r>
              </m:e>
              <m:sup>
                <m:r>
                  <w:rPr>
                    <w:rFonts w:ascii="Cambria Math" w:hAnsi="Cambria Math"/>
                    <w:sz w:val="32"/>
                    <w:szCs w:val="32"/>
                  </w:rPr>
                  <m:t>2</m:t>
                </m:r>
              </m:sup>
            </m:sSup>
            <m:r>
              <w:rPr>
                <w:rFonts w:ascii="Cambria Math" w:hAnsi="Cambria Math"/>
                <w:sz w:val="32"/>
                <w:szCs w:val="32"/>
              </w:rPr>
              <m:t xml:space="preserve"> </m:t>
            </m:r>
          </m:num>
          <m:den>
            <m:r>
              <w:rPr>
                <w:rFonts w:ascii="Cambria Math" w:hAnsi="Cambria Math"/>
                <w:sz w:val="32"/>
                <w:szCs w:val="32"/>
              </w:rPr>
              <m:t>4</m:t>
            </m:r>
          </m:den>
        </m:f>
      </m:oMath>
      <w:r w:rsidRPr="004E6A23">
        <w:rPr>
          <w:sz w:val="24"/>
          <w:szCs w:val="24"/>
        </w:rPr>
        <w:t>*1,2*3600*24*Т, где</w:t>
      </w:r>
      <w:r w:rsidRPr="004E6A23">
        <w:rPr>
          <w:sz w:val="24"/>
          <w:szCs w:val="24"/>
        </w:rPr>
        <w:tab/>
      </w:r>
    </w:p>
    <w:p w:rsidR="00F57AD2" w:rsidRPr="004E6A23" w:rsidRDefault="00F57AD2" w:rsidP="00F57AD2">
      <w:pPr>
        <w:pStyle w:val="afa"/>
        <w:ind w:left="0" w:firstLine="709"/>
        <w:jc w:val="both"/>
        <w:rPr>
          <w:sz w:val="24"/>
          <w:szCs w:val="24"/>
        </w:rPr>
      </w:pPr>
      <w:r w:rsidRPr="004E6A23">
        <w:rPr>
          <w:sz w:val="24"/>
          <w:szCs w:val="24"/>
          <w:lang w:val="en-US"/>
        </w:rPr>
        <w:t>d</w:t>
      </w:r>
      <w:r w:rsidRPr="004E6A23">
        <w:rPr>
          <w:sz w:val="24"/>
          <w:szCs w:val="24"/>
        </w:rPr>
        <w:t xml:space="preserve"> – внутренний диаметр присоединенных сетей (м),</w:t>
      </w:r>
    </w:p>
    <w:p w:rsidR="00F57AD2" w:rsidRPr="004E6A23" w:rsidRDefault="00F57AD2" w:rsidP="00F57AD2">
      <w:pPr>
        <w:pStyle w:val="afa"/>
        <w:ind w:left="0" w:firstLine="709"/>
        <w:jc w:val="both"/>
        <w:rPr>
          <w:sz w:val="24"/>
          <w:szCs w:val="24"/>
        </w:rPr>
      </w:pPr>
      <w:r w:rsidRPr="004E6A23">
        <w:rPr>
          <w:sz w:val="24"/>
          <w:szCs w:val="24"/>
        </w:rPr>
        <w:t xml:space="preserve">Т- период, принятый к расчету по пропускной способности, </w:t>
      </w:r>
      <w:proofErr w:type="spellStart"/>
      <w:r w:rsidRPr="004E6A23">
        <w:rPr>
          <w:sz w:val="24"/>
          <w:szCs w:val="24"/>
        </w:rPr>
        <w:t>сут</w:t>
      </w:r>
      <w:proofErr w:type="spellEnd"/>
      <w:r w:rsidRPr="004E6A23">
        <w:rPr>
          <w:sz w:val="24"/>
          <w:szCs w:val="24"/>
        </w:rPr>
        <w:t>.</w:t>
      </w:r>
    </w:p>
    <w:p w:rsidR="004E6C24" w:rsidRPr="004E6A23" w:rsidRDefault="006252F8" w:rsidP="004E6C24">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5.11.</w:t>
      </w:r>
      <w:r w:rsidR="007266C0" w:rsidRPr="004E6A23">
        <w:rPr>
          <w:rFonts w:ascii="Times New Roman" w:eastAsia="Times New Roman" w:hAnsi="Times New Roman" w:cs="Times New Roman"/>
          <w:sz w:val="24"/>
          <w:szCs w:val="24"/>
        </w:rPr>
        <w:t> </w:t>
      </w:r>
      <w:r w:rsidR="00A97AAC" w:rsidRPr="004E6A23">
        <w:rPr>
          <w:rFonts w:ascii="Times New Roman" w:eastAsia="Times New Roman" w:hAnsi="Times New Roman" w:cs="Times New Roman"/>
          <w:sz w:val="24"/>
          <w:szCs w:val="24"/>
        </w:rPr>
        <w:t xml:space="preserve">При несвоевременном ежемесячном предоставлении Абонентом показаний приборов учета, </w:t>
      </w:r>
      <w:r w:rsidR="004E6C24" w:rsidRPr="004E6A23">
        <w:rPr>
          <w:rFonts w:ascii="Times New Roman" w:eastAsia="Times New Roman" w:hAnsi="Times New Roman" w:cs="Times New Roman"/>
          <w:sz w:val="24"/>
          <w:szCs w:val="24"/>
        </w:rPr>
        <w:t>количество поданной воды и принятых Организацией водопроводно-канализационного хозяйства сточных вод определяется</w:t>
      </w:r>
      <w:r w:rsidR="00A97AAC" w:rsidRPr="004E6A23">
        <w:rPr>
          <w:rFonts w:ascii="Times New Roman" w:eastAsia="Times New Roman" w:hAnsi="Times New Roman" w:cs="Times New Roman"/>
          <w:sz w:val="24"/>
          <w:szCs w:val="24"/>
        </w:rPr>
        <w:t xml:space="preserve"> </w:t>
      </w:r>
      <w:r w:rsidR="004E6C24" w:rsidRPr="004E6A23">
        <w:rPr>
          <w:rFonts w:ascii="Times New Roman" w:eastAsia="Times New Roman" w:hAnsi="Times New Roman" w:cs="Times New Roman"/>
          <w:sz w:val="24"/>
          <w:szCs w:val="24"/>
        </w:rPr>
        <w:t>в соответствии с Правилами организации коммерческого учета воды и сточных вод, утверждаемыми Постановлением Правительством Российской Федерации от 04.09.2013 №776.</w:t>
      </w:r>
    </w:p>
    <w:p w:rsidR="00202EC3" w:rsidRPr="004E6A23" w:rsidRDefault="00BA4744" w:rsidP="004E6C24">
      <w:pPr>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C90EF0"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12</w:t>
      </w:r>
      <w:r w:rsidR="00202EC3" w:rsidRPr="004E6A23">
        <w:rPr>
          <w:rFonts w:ascii="Times New Roman" w:hAnsi="Times New Roman" w:cs="Times New Roman"/>
          <w:bCs/>
          <w:sz w:val="24"/>
          <w:szCs w:val="24"/>
        </w:rPr>
        <w:t>.  В  случае  отсутствия  у  абонента  приборов учета воды и</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сточных вод абонент обязан до _______________________ установить и ввести в  эксплуатацию    приборы    учета  воды   и  сточных  вод</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(распространяется  только  на  категории  абонентов,  для которых установка</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приборов учета сточных вод является обязательной в соответствии с настоящим</w:t>
      </w:r>
      <w:r w:rsidR="00C90EF0" w:rsidRPr="004E6A23">
        <w:rPr>
          <w:rFonts w:ascii="Times New Roman" w:hAnsi="Times New Roman" w:cs="Times New Roman"/>
          <w:bCs/>
          <w:sz w:val="24"/>
          <w:szCs w:val="24"/>
        </w:rPr>
        <w:t xml:space="preserve"> </w:t>
      </w:r>
      <w:r w:rsidR="003335AE" w:rsidRPr="004E6A23">
        <w:rPr>
          <w:rFonts w:ascii="Times New Roman" w:hAnsi="Times New Roman" w:cs="Times New Roman"/>
          <w:bCs/>
          <w:sz w:val="24"/>
          <w:szCs w:val="24"/>
        </w:rPr>
        <w:t>договор</w:t>
      </w:r>
      <w:r w:rsidR="00202EC3" w:rsidRPr="004E6A23">
        <w:rPr>
          <w:rFonts w:ascii="Times New Roman" w:hAnsi="Times New Roman" w:cs="Times New Roman"/>
          <w:bCs/>
          <w:sz w:val="24"/>
          <w:szCs w:val="24"/>
        </w:rPr>
        <w:t>ом).</w:t>
      </w:r>
    </w:p>
    <w:p w:rsidR="001C6193" w:rsidRPr="004E6A23" w:rsidRDefault="00202EC3" w:rsidP="001C6193">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lastRenderedPageBreak/>
        <w:t xml:space="preserve">   </w:t>
      </w:r>
      <w:r w:rsidR="005C3EBA" w:rsidRPr="004E6A23">
        <w:rPr>
          <w:rFonts w:ascii="Times New Roman" w:hAnsi="Times New Roman" w:cs="Times New Roman"/>
          <w:bCs/>
          <w:sz w:val="24"/>
          <w:szCs w:val="24"/>
        </w:rPr>
        <w:tab/>
      </w:r>
      <w:r w:rsidR="00BA4744" w:rsidRPr="004E6A23">
        <w:rPr>
          <w:rFonts w:ascii="Times New Roman" w:hAnsi="Times New Roman" w:cs="Times New Roman"/>
          <w:bCs/>
          <w:sz w:val="24"/>
          <w:szCs w:val="24"/>
        </w:rPr>
        <w:t>5</w:t>
      </w:r>
      <w:r w:rsidR="005C3EBA"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13</w:t>
      </w:r>
      <w:r w:rsidRPr="004E6A23">
        <w:rPr>
          <w:rFonts w:ascii="Times New Roman" w:hAnsi="Times New Roman" w:cs="Times New Roman"/>
          <w:bCs/>
          <w:sz w:val="24"/>
          <w:szCs w:val="24"/>
        </w:rPr>
        <w:t>.  Сторона,  осуществляющая  коммерческий учет поданной (полученной)</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воды и отведенных сточных вод, снимает показания приборов учета на</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последнее число  расчетного  периода,  установленного настоящим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ом,</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либо осуществляет, в случаях,  предусмотренных  правилами  организации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коммерческого  учета  воды  и  сточных  вод,  утверждаемыми  </w:t>
      </w:r>
      <w:r w:rsidR="00B10BFD" w:rsidRPr="004E6A23">
        <w:rPr>
          <w:rFonts w:ascii="Times New Roman" w:hAnsi="Times New Roman" w:cs="Times New Roman"/>
          <w:bCs/>
          <w:sz w:val="24"/>
          <w:szCs w:val="24"/>
        </w:rPr>
        <w:t>Постановлением Правительством Российской Федерации от 04.09.2013 №776</w:t>
      </w:r>
      <w:r w:rsidRPr="004E6A23">
        <w:rPr>
          <w:rFonts w:ascii="Times New Roman" w:hAnsi="Times New Roman" w:cs="Times New Roman"/>
          <w:bCs/>
          <w:sz w:val="24"/>
          <w:szCs w:val="24"/>
        </w:rPr>
        <w:t>,  расчет объема поданной (полученной) воды 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отведенных  сточных  вод  расчетным  способом,  а  также  вносит  показания</w:t>
      </w:r>
      <w:r w:rsidR="0077003B"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приборов  учета  в  журнал  учета  расхода  воды  и принятых сточных вод 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передает эти сведения в организацию водопроводно-канализационного </w:t>
      </w:r>
      <w:r w:rsidR="007F7314" w:rsidRPr="004E6A23">
        <w:rPr>
          <w:rFonts w:ascii="Times New Roman" w:hAnsi="Times New Roman" w:cs="Times New Roman"/>
          <w:bCs/>
          <w:sz w:val="24"/>
          <w:szCs w:val="24"/>
        </w:rPr>
        <w:t>в период с 23-го по 25-е число текущего месяца</w:t>
      </w:r>
      <w:r w:rsidR="001C6193" w:rsidRPr="004E6A23">
        <w:rPr>
          <w:rFonts w:ascii="Times New Roman" w:hAnsi="Times New Roman" w:cs="Times New Roman"/>
          <w:bCs/>
          <w:sz w:val="24"/>
          <w:szCs w:val="24"/>
        </w:rPr>
        <w:t>.</w:t>
      </w:r>
    </w:p>
    <w:p w:rsidR="00211FDD" w:rsidRPr="004E6A23" w:rsidRDefault="001C6193" w:rsidP="00211FDD">
      <w:pPr>
        <w:autoSpaceDE w:val="0"/>
        <w:autoSpaceDN w:val="0"/>
        <w:adjustRightInd w:val="0"/>
        <w:spacing w:after="0" w:line="240" w:lineRule="auto"/>
        <w:ind w:firstLine="708"/>
        <w:jc w:val="both"/>
        <w:rPr>
          <w:rFonts w:ascii="Times New Roman" w:hAnsi="Times New Roman" w:cs="Times New Roman"/>
          <w:bCs/>
          <w:strike/>
          <w:sz w:val="24"/>
          <w:szCs w:val="24"/>
        </w:rPr>
      </w:pPr>
      <w:r w:rsidRPr="004E6A23">
        <w:rPr>
          <w:rFonts w:ascii="Times New Roman" w:hAnsi="Times New Roman" w:cs="Times New Roman"/>
          <w:bCs/>
          <w:sz w:val="24"/>
          <w:szCs w:val="24"/>
        </w:rPr>
        <w:t>5</w:t>
      </w:r>
      <w:r w:rsidR="000C59D6"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14</w:t>
      </w:r>
      <w:r w:rsidR="00202EC3" w:rsidRPr="004E6A23">
        <w:rPr>
          <w:rFonts w:ascii="Times New Roman" w:hAnsi="Times New Roman" w:cs="Times New Roman"/>
          <w:bCs/>
          <w:sz w:val="24"/>
          <w:szCs w:val="24"/>
        </w:rPr>
        <w:t xml:space="preserve">. Передача абонентом сведений о показаниях приборов учета </w:t>
      </w:r>
      <w:r w:rsidR="00ED3F8B" w:rsidRPr="004E6A23">
        <w:rPr>
          <w:rFonts w:ascii="Times New Roman" w:hAnsi="Times New Roman" w:cs="Times New Roman"/>
          <w:bCs/>
          <w:sz w:val="24"/>
          <w:szCs w:val="24"/>
        </w:rPr>
        <w:t>О</w:t>
      </w:r>
      <w:r w:rsidR="00202EC3" w:rsidRPr="004E6A23">
        <w:rPr>
          <w:rFonts w:ascii="Times New Roman" w:hAnsi="Times New Roman" w:cs="Times New Roman"/>
          <w:bCs/>
          <w:sz w:val="24"/>
          <w:szCs w:val="24"/>
        </w:rPr>
        <w:t>рганизации водопроводно-канализационного хозяйства осуществляется способами, позволяющими подтвердить получение такого уведомления</w:t>
      </w:r>
      <w:r w:rsidR="00211FDD" w:rsidRPr="004E6A23">
        <w:rPr>
          <w:rFonts w:ascii="Times New Roman" w:hAnsi="Times New Roman" w:cs="Times New Roman"/>
          <w:bCs/>
          <w:strike/>
          <w:sz w:val="24"/>
          <w:szCs w:val="24"/>
        </w:rPr>
        <w:t>:</w:t>
      </w:r>
    </w:p>
    <w:p w:rsidR="00211FDD" w:rsidRPr="004E6A23" w:rsidRDefault="00211FDD" w:rsidP="00211FDD">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211FDD" w:rsidRPr="004E6A23" w:rsidRDefault="00211FDD" w:rsidP="00211FDD">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(указать адрес и способ передачи показаний приборов учета)</w:t>
      </w:r>
    </w:p>
    <w:p w:rsidR="00202EC3" w:rsidRPr="004E6A23" w:rsidRDefault="00202EC3" w:rsidP="00211FDD">
      <w:pPr>
        <w:autoSpaceDE w:val="0"/>
        <w:autoSpaceDN w:val="0"/>
        <w:adjustRightInd w:val="0"/>
        <w:spacing w:after="0" w:line="240" w:lineRule="auto"/>
        <w:ind w:firstLine="708"/>
        <w:jc w:val="both"/>
        <w:rPr>
          <w:rFonts w:ascii="Times New Roman" w:hAnsi="Times New Roman" w:cs="Times New Roman"/>
          <w:bCs/>
          <w:sz w:val="24"/>
          <w:szCs w:val="24"/>
        </w:rPr>
      </w:pPr>
    </w:p>
    <w:p w:rsidR="007E5FA6" w:rsidRPr="004E6A23" w:rsidRDefault="00BA4744"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6</w:t>
      </w:r>
      <w:r w:rsidR="003A6E6B" w:rsidRPr="004E6A23">
        <w:rPr>
          <w:rFonts w:ascii="Times New Roman" w:eastAsia="Times New Roman" w:hAnsi="Times New Roman" w:cs="Times New Roman"/>
          <w:b/>
          <w:sz w:val="24"/>
          <w:szCs w:val="24"/>
        </w:rPr>
        <w:t xml:space="preserve">. </w:t>
      </w:r>
      <w:r w:rsidR="007E5FA6" w:rsidRPr="004E6A23">
        <w:rPr>
          <w:rFonts w:ascii="Times New Roman" w:eastAsia="Times New Roman" w:hAnsi="Times New Roman" w:cs="Times New Roman"/>
          <w:b/>
          <w:sz w:val="24"/>
          <w:szCs w:val="24"/>
        </w:rPr>
        <w:t>Порядок обеспечения абонентом доступа организации</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 хозяйства к водопроводным</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канализационным сетям (контрольным канализационным</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колодцам), местам отбора проб воды и сточных вод,</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приборам учета холодной воды и сточных вод </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p>
    <w:p w:rsidR="007E5FA6" w:rsidRPr="004E6A23" w:rsidRDefault="00BA4744"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6</w:t>
      </w:r>
      <w:r w:rsidR="007E5FA6" w:rsidRPr="004E6A23">
        <w:rPr>
          <w:rFonts w:ascii="Times New Roman" w:eastAsia="Times New Roman" w:hAnsi="Times New Roman" w:cs="Times New Roman"/>
          <w:sz w:val="24"/>
          <w:szCs w:val="24"/>
        </w:rPr>
        <w:t xml:space="preserve">.1. Абонент обязан обеспечить доступ представителям </w:t>
      </w:r>
      <w:r w:rsidR="00193B13" w:rsidRPr="004E6A23">
        <w:rPr>
          <w:rFonts w:ascii="Times New Roman" w:eastAsia="Times New Roman" w:hAnsi="Times New Roman" w:cs="Times New Roman"/>
          <w:sz w:val="24"/>
          <w:szCs w:val="24"/>
        </w:rPr>
        <w:t>О</w:t>
      </w:r>
      <w:r w:rsidR="007E5FA6" w:rsidRPr="004E6A23">
        <w:rPr>
          <w:rFonts w:ascii="Times New Roman" w:eastAsia="Times New Roman" w:hAnsi="Times New Roman" w:cs="Times New Roman"/>
          <w:sz w:val="24"/>
          <w:szCs w:val="24"/>
        </w:rPr>
        <w:t>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или по ее указанию иная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4E6A23">
        <w:rPr>
          <w:rFonts w:ascii="Times New Roman" w:eastAsia="Times New Roman" w:hAnsi="Times New Roman" w:cs="Times New Roman"/>
          <w:sz w:val="24"/>
          <w:szCs w:val="24"/>
        </w:rPr>
        <w:t>факсограмма</w:t>
      </w:r>
      <w:proofErr w:type="spellEnd"/>
      <w:r w:rsidRPr="004E6A23">
        <w:rPr>
          <w:rFonts w:ascii="Times New Roman" w:eastAsia="Times New Roman" w:hAnsi="Times New Roman" w:cs="Times New Roman"/>
          <w:sz w:val="24"/>
          <w:szCs w:val="24"/>
        </w:rPr>
        <w:t>, телефонограмма, информационно-телекоммуникационная сеть "Интернет").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осуществляется только в установленных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местах;</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д) отказ в доступе (</w:t>
      </w:r>
      <w:proofErr w:type="spellStart"/>
      <w:r w:rsidRPr="004E6A23">
        <w:rPr>
          <w:rFonts w:ascii="Times New Roman" w:eastAsia="Times New Roman" w:hAnsi="Times New Roman" w:cs="Times New Roman"/>
          <w:sz w:val="24"/>
          <w:szCs w:val="24"/>
        </w:rPr>
        <w:t>недопуск</w:t>
      </w:r>
      <w:proofErr w:type="spellEnd"/>
      <w:r w:rsidRPr="004E6A23">
        <w:rPr>
          <w:rFonts w:ascii="Times New Roman" w:eastAsia="Times New Roman" w:hAnsi="Times New Roman" w:cs="Times New Roman"/>
          <w:sz w:val="24"/>
          <w:szCs w:val="24"/>
        </w:rPr>
        <w:t xml:space="preserve">) представителям </w:t>
      </w:r>
      <w:r w:rsidR="00157695" w:rsidRPr="004E6A23">
        <w:rPr>
          <w:rFonts w:ascii="Times New Roman" w:eastAsia="Times New Roman" w:hAnsi="Times New Roman" w:cs="Times New Roman"/>
          <w:sz w:val="24"/>
          <w:szCs w:val="24"/>
        </w:rPr>
        <w:t>О</w:t>
      </w:r>
      <w:r w:rsidRPr="004E6A23">
        <w:rPr>
          <w:rFonts w:ascii="Times New Roman" w:eastAsia="Times New Roman" w:hAnsi="Times New Roman" w:cs="Times New Roman"/>
          <w:sz w:val="24"/>
          <w:szCs w:val="24"/>
        </w:rPr>
        <w:t>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 xml:space="preserve">е) в случае невозможности отбора проб сточных вод из мест отбора проб сточных вод, предусмотренных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отбор сточных вод осуществляется в порядке, установленном Правилами осуществления контроля состава и свойств сточных вод, утвержденными постановлением Правительства Российской Федерации от 21 июня 2013 г. N 525.</w:t>
      </w:r>
      <w:r w:rsidRPr="004E6A23">
        <w:rPr>
          <w:rFonts w:ascii="Times New Roman" w:eastAsia="Times New Roman" w:hAnsi="Times New Roman" w:cs="Times New Roman"/>
          <w:b/>
          <w:sz w:val="24"/>
          <w:szCs w:val="24"/>
        </w:rPr>
        <w:t xml:space="preserve"> </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p>
    <w:p w:rsidR="00FE697B"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lastRenderedPageBreak/>
        <w:tab/>
      </w:r>
      <w:r w:rsidRPr="004E6A23">
        <w:rPr>
          <w:rFonts w:ascii="Times New Roman" w:eastAsia="Times New Roman" w:hAnsi="Times New Roman" w:cs="Times New Roman"/>
          <w:b/>
          <w:sz w:val="24"/>
          <w:szCs w:val="24"/>
        </w:rPr>
        <w:tab/>
      </w:r>
      <w:r w:rsidR="00BA4744" w:rsidRPr="004E6A23">
        <w:rPr>
          <w:rFonts w:ascii="Times New Roman" w:eastAsia="Times New Roman" w:hAnsi="Times New Roman" w:cs="Times New Roman"/>
          <w:b/>
          <w:sz w:val="24"/>
          <w:szCs w:val="24"/>
        </w:rPr>
        <w:t>7</w:t>
      </w:r>
      <w:r w:rsidR="003A6E6B" w:rsidRPr="004E6A23">
        <w:rPr>
          <w:rFonts w:ascii="Times New Roman" w:eastAsia="Times New Roman" w:hAnsi="Times New Roman" w:cs="Times New Roman"/>
          <w:b/>
          <w:sz w:val="24"/>
          <w:szCs w:val="24"/>
        </w:rPr>
        <w:t xml:space="preserve">. </w:t>
      </w:r>
      <w:r w:rsidR="00FE697B" w:rsidRPr="004E6A23">
        <w:rPr>
          <w:rFonts w:ascii="Times New Roman" w:eastAsia="Times New Roman" w:hAnsi="Times New Roman" w:cs="Times New Roman"/>
          <w:b/>
          <w:sz w:val="24"/>
          <w:szCs w:val="24"/>
        </w:rPr>
        <w:t>Порядок контроля качества холодной воды</w:t>
      </w:r>
    </w:p>
    <w:p w:rsidR="003A6E6B" w:rsidRPr="004E6A23" w:rsidRDefault="003A6E6B" w:rsidP="003A6E6B">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p>
    <w:p w:rsidR="00917B6D" w:rsidRPr="004E6A23" w:rsidRDefault="00BA4744"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17B6D" w:rsidRPr="004E6A23">
        <w:rPr>
          <w:rFonts w:ascii="Times New Roman" w:eastAsia="Times New Roman" w:hAnsi="Times New Roman" w:cs="Times New Roman"/>
          <w:sz w:val="24"/>
          <w:szCs w:val="24"/>
        </w:rPr>
        <w:t>.1.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917B6D" w:rsidRPr="004E6A23" w:rsidRDefault="00BA4744"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17B6D" w:rsidRPr="004E6A23">
        <w:rPr>
          <w:rFonts w:ascii="Times New Roman" w:eastAsia="Times New Roman" w:hAnsi="Times New Roman" w:cs="Times New Roman"/>
          <w:sz w:val="24"/>
          <w:szCs w:val="24"/>
        </w:rPr>
        <w:t>.2.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9B2353" w:rsidRPr="004E6A23" w:rsidRDefault="00917B6D"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Качество подаваемой технической воды должно соответствовать требованиям, установленным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Показатели качества технической воды приведены </w:t>
      </w:r>
      <w:r w:rsidR="009B2353" w:rsidRPr="004E6A23">
        <w:rPr>
          <w:rFonts w:ascii="Times New Roman" w:eastAsia="Times New Roman" w:hAnsi="Times New Roman" w:cs="Times New Roman"/>
          <w:sz w:val="24"/>
          <w:szCs w:val="24"/>
        </w:rPr>
        <w:t xml:space="preserve">приложению N </w:t>
      </w:r>
      <w:r w:rsidR="00A3016B" w:rsidRPr="004E6A23">
        <w:rPr>
          <w:rFonts w:ascii="Times New Roman" w:eastAsia="Times New Roman" w:hAnsi="Times New Roman" w:cs="Times New Roman"/>
          <w:sz w:val="24"/>
          <w:szCs w:val="24"/>
        </w:rPr>
        <w:t>6</w:t>
      </w:r>
      <w:r w:rsidR="009B2353" w:rsidRPr="004E6A23">
        <w:rPr>
          <w:rFonts w:ascii="Times New Roman" w:eastAsia="Times New Roman" w:hAnsi="Times New Roman" w:cs="Times New Roman"/>
          <w:sz w:val="24"/>
          <w:szCs w:val="24"/>
        </w:rPr>
        <w:t>.</w:t>
      </w:r>
    </w:p>
    <w:p w:rsidR="0060502E" w:rsidRPr="004E6A23" w:rsidRDefault="00BA4744" w:rsidP="009345A0">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B2353" w:rsidRPr="004E6A23">
        <w:rPr>
          <w:rFonts w:ascii="Times New Roman" w:eastAsia="Times New Roman" w:hAnsi="Times New Roman" w:cs="Times New Roman"/>
          <w:sz w:val="24"/>
          <w:szCs w:val="24"/>
        </w:rPr>
        <w:t xml:space="preserve">.3. </w:t>
      </w:r>
      <w:r w:rsidR="009345A0" w:rsidRPr="004E6A23">
        <w:rPr>
          <w:rFonts w:ascii="Times New Roman" w:eastAsia="Times New Roman" w:hAnsi="Times New Roman" w:cs="Times New Roman"/>
          <w:sz w:val="24"/>
          <w:szCs w:val="24"/>
        </w:rPr>
        <w:t xml:space="preserve">Абонент имеет право в любое время в течение срока действия настоящего </w:t>
      </w:r>
      <w:r w:rsidR="003335AE" w:rsidRPr="004E6A23">
        <w:rPr>
          <w:rFonts w:ascii="Times New Roman" w:eastAsia="Times New Roman" w:hAnsi="Times New Roman" w:cs="Times New Roman"/>
          <w:sz w:val="24"/>
          <w:szCs w:val="24"/>
        </w:rPr>
        <w:t>договор</w:t>
      </w:r>
      <w:r w:rsidR="009345A0" w:rsidRPr="004E6A23">
        <w:rPr>
          <w:rFonts w:ascii="Times New Roman" w:eastAsia="Times New Roman" w:hAnsi="Times New Roman" w:cs="Times New Roman"/>
          <w:sz w:val="24"/>
          <w:szCs w:val="24"/>
        </w:rPr>
        <w:t xml:space="preserve">а самостоятельно отобрать пробы для проведения лабораторного анализа качества питьевой воды и направить их для лабораторных испытаний </w:t>
      </w:r>
      <w:r w:rsidR="001E60EC" w:rsidRPr="004E6A23">
        <w:rPr>
          <w:rFonts w:ascii="Times New Roman" w:eastAsia="Times New Roman" w:hAnsi="Times New Roman" w:cs="Times New Roman"/>
          <w:sz w:val="24"/>
          <w:szCs w:val="24"/>
        </w:rPr>
        <w:t>Организация</w:t>
      </w:r>
      <w:r w:rsidR="009345A0" w:rsidRPr="004E6A23">
        <w:rPr>
          <w:rFonts w:ascii="Times New Roman" w:eastAsia="Times New Roman" w:hAnsi="Times New Roman" w:cs="Times New Roman"/>
          <w:sz w:val="24"/>
          <w:szCs w:val="24"/>
        </w:rPr>
        <w:t>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9345A0" w:rsidRPr="004E6A23" w:rsidRDefault="009345A0" w:rsidP="009345A0">
      <w:pPr>
        <w:tabs>
          <w:tab w:val="left" w:pos="540"/>
        </w:tabs>
        <w:spacing w:after="0" w:line="240" w:lineRule="auto"/>
        <w:ind w:firstLine="709"/>
        <w:jc w:val="both"/>
        <w:rPr>
          <w:rFonts w:ascii="Times New Roman" w:eastAsia="Times New Roman" w:hAnsi="Times New Roman" w:cs="Times New Roman"/>
          <w:b/>
          <w:sz w:val="24"/>
          <w:szCs w:val="24"/>
        </w:rPr>
      </w:pPr>
    </w:p>
    <w:p w:rsidR="00BA4744"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8</w:t>
      </w:r>
      <w:r w:rsidR="00B33D0D" w:rsidRPr="004E6A23">
        <w:rPr>
          <w:rFonts w:ascii="Times New Roman" w:eastAsia="Times New Roman" w:hAnsi="Times New Roman" w:cs="Times New Roman"/>
          <w:b/>
          <w:sz w:val="24"/>
          <w:szCs w:val="24"/>
        </w:rPr>
        <w:t xml:space="preserve">. </w:t>
      </w:r>
      <w:r w:rsidRPr="004E6A23">
        <w:rPr>
          <w:rFonts w:ascii="Times New Roman" w:eastAsia="Times New Roman" w:hAnsi="Times New Roman" w:cs="Times New Roman"/>
          <w:b/>
          <w:sz w:val="24"/>
          <w:szCs w:val="24"/>
        </w:rPr>
        <w:t>Контроль состава и свойств сточных вод, места</w:t>
      </w:r>
    </w:p>
    <w:p w:rsidR="00B33D0D"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порядок отбора проб сточных вод</w:t>
      </w:r>
    </w:p>
    <w:p w:rsidR="00BA4744"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8.1</w:t>
      </w:r>
      <w:r w:rsidR="00B33D0D" w:rsidRPr="004E6A23">
        <w:rPr>
          <w:rFonts w:ascii="Times New Roman" w:eastAsia="Times New Roman" w:hAnsi="Times New Roman" w:cs="Times New Roman"/>
          <w:sz w:val="24"/>
          <w:szCs w:val="24"/>
        </w:rPr>
        <w:t>.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w:t>
      </w:r>
      <w:r w:rsidR="00B33D0D" w:rsidRPr="004E6A23">
        <w:rPr>
          <w:rFonts w:ascii="Times New Roman" w:eastAsia="Times New Roman" w:hAnsi="Times New Roman" w:cs="Times New Roman"/>
          <w:sz w:val="24"/>
          <w:szCs w:val="24"/>
        </w:rPr>
        <w:t>.</w:t>
      </w:r>
      <w:r w:rsidR="00893E3D" w:rsidRPr="004E6A23">
        <w:rPr>
          <w:rFonts w:ascii="Times New Roman" w:eastAsia="Times New Roman" w:hAnsi="Times New Roman" w:cs="Times New Roman"/>
          <w:sz w:val="24"/>
          <w:szCs w:val="24"/>
        </w:rPr>
        <w:t>2.</w:t>
      </w:r>
      <w:r w:rsidR="00B33D0D" w:rsidRPr="004E6A23">
        <w:rPr>
          <w:rFonts w:ascii="Times New Roman" w:eastAsia="Times New Roman" w:hAnsi="Times New Roman" w:cs="Times New Roman"/>
          <w:sz w:val="24"/>
          <w:szCs w:val="24"/>
        </w:rPr>
        <w:t xml:space="preserve">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8.3</w:t>
      </w:r>
      <w:r w:rsidR="00B33D0D" w:rsidRPr="004E6A23">
        <w:rPr>
          <w:rFonts w:ascii="Times New Roman" w:eastAsia="Times New Roman" w:hAnsi="Times New Roman" w:cs="Times New Roman"/>
          <w:sz w:val="24"/>
          <w:szCs w:val="24"/>
        </w:rPr>
        <w:t>. Сведения об узлах учета и приборах учета воды, сточных вод и местах отбора проб воды, сточных вод приведены в приложении N 5.</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893E3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9</w:t>
      </w:r>
      <w:r w:rsidR="00B33D0D" w:rsidRPr="004E6A23">
        <w:rPr>
          <w:rFonts w:ascii="Times New Roman" w:eastAsia="Times New Roman" w:hAnsi="Times New Roman" w:cs="Times New Roman"/>
          <w:b/>
          <w:sz w:val="24"/>
          <w:szCs w:val="24"/>
        </w:rPr>
        <w:t>. Порядок контроля за соблюдением абонентами</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нормативов допустимых сбросов, лимитов на сбросы</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показателей декларации о составе и свойствах сточных вод,</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нормативов по объему отводимых в централизованную систему</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водоотведения сточных вод, требований к составу и свойствам</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установленных в целях предотвращения</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негативного воздействия на работу централизованной</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системы водоотведения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A33A2"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b/>
          <w:sz w:val="24"/>
          <w:szCs w:val="24"/>
        </w:rPr>
        <w:tab/>
      </w:r>
      <w:r w:rsidRPr="004E6A23">
        <w:rPr>
          <w:rFonts w:ascii="Times New Roman" w:eastAsia="Times New Roman" w:hAnsi="Times New Roman" w:cs="Times New Roman"/>
          <w:sz w:val="24"/>
          <w:szCs w:val="24"/>
        </w:rPr>
        <w:tab/>
        <w:t>9.</w:t>
      </w:r>
      <w:r w:rsidR="00B33D0D" w:rsidRPr="004E6A23">
        <w:rPr>
          <w:rFonts w:ascii="Times New Roman" w:eastAsia="Times New Roman" w:hAnsi="Times New Roman" w:cs="Times New Roman"/>
          <w:sz w:val="24"/>
          <w:szCs w:val="24"/>
        </w:rPr>
        <w:t xml:space="preserve">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w:t>
      </w:r>
      <w:r w:rsidR="00B33D0D" w:rsidRPr="004E6A23">
        <w:rPr>
          <w:rFonts w:ascii="Times New Roman" w:eastAsia="Times New Roman" w:hAnsi="Times New Roman" w:cs="Times New Roman"/>
          <w:sz w:val="24"/>
          <w:szCs w:val="24"/>
        </w:rPr>
        <w:lastRenderedPageBreak/>
        <w:t xml:space="preserve">Федерации.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приведены в приложении N 7.</w:t>
      </w:r>
    </w:p>
    <w:p w:rsidR="00B33D0D" w:rsidRPr="004E6A23" w:rsidRDefault="00E23D4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9.2</w:t>
      </w:r>
      <w:r w:rsidR="00B33D0D" w:rsidRPr="004E6A23">
        <w:rPr>
          <w:rFonts w:ascii="Times New Roman" w:eastAsia="Times New Roman" w:hAnsi="Times New Roman" w:cs="Times New Roman"/>
          <w:sz w:val="24"/>
          <w:szCs w:val="24"/>
        </w:rPr>
        <w:t>. Сведения о нормативах допустимых сбросов и требованиях к составу и свойствам сточных вод, установленных для абонента, приведены в приложении N 8.</w:t>
      </w:r>
    </w:p>
    <w:p w:rsidR="00B33D0D" w:rsidRPr="004E6A23" w:rsidRDefault="00E23D4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9.3</w:t>
      </w:r>
      <w:r w:rsidR="00B33D0D" w:rsidRPr="004E6A23">
        <w:rPr>
          <w:rFonts w:ascii="Times New Roman" w:eastAsia="Times New Roman" w:hAnsi="Times New Roman" w:cs="Times New Roman"/>
          <w:sz w:val="24"/>
          <w:szCs w:val="24"/>
        </w:rPr>
        <w:t xml:space="preserve">. Контроль за соблюдением абонентом установленных ему нормативов водоотведения осуществляет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или по ее поручению транзитная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осуществляющая транспортировку сточных вод абонента.</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 xml:space="preserve">В ходе осуществления контроля за соблюдением абонентом установленных ему нормативов водоотведения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9.4</w:t>
      </w:r>
      <w:r w:rsidR="00B33D0D" w:rsidRPr="004E6A23">
        <w:rPr>
          <w:rFonts w:ascii="Times New Roman" w:eastAsia="Times New Roman" w:hAnsi="Times New Roman" w:cs="Times New Roman"/>
          <w:sz w:val="24"/>
          <w:szCs w:val="24"/>
        </w:rPr>
        <w:t>.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9.5</w:t>
      </w:r>
      <w:r w:rsidR="00B33D0D" w:rsidRPr="004E6A23">
        <w:rPr>
          <w:rFonts w:ascii="Times New Roman" w:eastAsia="Times New Roman" w:hAnsi="Times New Roman" w:cs="Times New Roman"/>
          <w:sz w:val="24"/>
          <w:szCs w:val="24"/>
        </w:rPr>
        <w:t>.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B526BA"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10</w:t>
      </w:r>
      <w:r w:rsidR="00B33D0D" w:rsidRPr="004E6A23">
        <w:rPr>
          <w:rFonts w:ascii="Times New Roman" w:eastAsia="Times New Roman" w:hAnsi="Times New Roman" w:cs="Times New Roman"/>
          <w:b/>
          <w:sz w:val="24"/>
          <w:szCs w:val="24"/>
        </w:rPr>
        <w:t>. Порядок декларирования состава и свойств</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(настоящий раздел включается в настоящий</w:t>
      </w:r>
    </w:p>
    <w:p w:rsidR="00B33D0D" w:rsidRPr="004E6A23" w:rsidRDefault="003335AE"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договор</w:t>
      </w:r>
      <w:r w:rsidR="00B33D0D" w:rsidRPr="004E6A23">
        <w:rPr>
          <w:rFonts w:ascii="Times New Roman" w:eastAsia="Times New Roman" w:hAnsi="Times New Roman" w:cs="Times New Roman"/>
          <w:b/>
          <w:sz w:val="24"/>
          <w:szCs w:val="24"/>
        </w:rPr>
        <w:t xml:space="preserve"> при условии его заключения с абонентом, который</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обязан подавать декларацию о составе и свойствах</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в соответствии с законодательством</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Российской Федерации)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10.1</w:t>
      </w:r>
      <w:r w:rsidR="00B33D0D" w:rsidRPr="004E6A23">
        <w:rPr>
          <w:rFonts w:ascii="Times New Roman" w:eastAsia="Times New Roman" w:hAnsi="Times New Roman" w:cs="Times New Roman"/>
          <w:sz w:val="24"/>
          <w:szCs w:val="24"/>
        </w:rPr>
        <w:t>.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10.2</w:t>
      </w:r>
      <w:r w:rsidR="00B33D0D" w:rsidRPr="004E6A23">
        <w:rPr>
          <w:rFonts w:ascii="Times New Roman" w:eastAsia="Times New Roman" w:hAnsi="Times New Roman" w:cs="Times New Roman"/>
          <w:sz w:val="24"/>
          <w:szCs w:val="24"/>
        </w:rPr>
        <w:t>. Декларация разрабатывается абонентом и представляется в организацию водопроводно-канализационного хозяйства не поз</w:t>
      </w:r>
      <w:r w:rsidR="001F4AF1" w:rsidRPr="004E6A23">
        <w:rPr>
          <w:rFonts w:ascii="Times New Roman" w:eastAsia="Times New Roman" w:hAnsi="Times New Roman" w:cs="Times New Roman"/>
          <w:sz w:val="24"/>
          <w:szCs w:val="24"/>
        </w:rPr>
        <w:t>днее 6 месяцев со дня заключения</w:t>
      </w:r>
      <w:r w:rsidR="00B33D0D" w:rsidRPr="004E6A23">
        <w:rPr>
          <w:rFonts w:ascii="Times New Roman" w:eastAsia="Times New Roman" w:hAnsi="Times New Roman" w:cs="Times New Roman"/>
          <w:sz w:val="24"/>
          <w:szCs w:val="24"/>
        </w:rPr>
        <w:t xml:space="preserve"> абонентом с организацией водопроводно-канализационного хозяйства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Декларация на очередной год подается абонентом до 1 июля предшествующего года.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10.3</w:t>
      </w:r>
      <w:r w:rsidR="00B33D0D" w:rsidRPr="004E6A23">
        <w:rPr>
          <w:rFonts w:ascii="Times New Roman" w:eastAsia="Times New Roman" w:hAnsi="Times New Roman" w:cs="Times New Roman"/>
          <w:sz w:val="24"/>
          <w:szCs w:val="24"/>
        </w:rPr>
        <w:t xml:space="preserve">.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w:t>
      </w:r>
      <w:r w:rsidR="00B33D0D" w:rsidRPr="004E6A23">
        <w:rPr>
          <w:rFonts w:ascii="Times New Roman" w:eastAsia="Times New Roman" w:hAnsi="Times New Roman" w:cs="Times New Roman"/>
          <w:sz w:val="24"/>
          <w:szCs w:val="24"/>
        </w:rPr>
        <w:lastRenderedPageBreak/>
        <w:t>может производиться по поручению абонента организацией водопроводно-канализационного хозяйства за счет средств абонента.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10.4</w:t>
      </w:r>
      <w:r w:rsidR="00B33D0D" w:rsidRPr="004E6A23">
        <w:rPr>
          <w:rFonts w:ascii="Times New Roman" w:eastAsia="Times New Roman" w:hAnsi="Times New Roman" w:cs="Times New Roman"/>
          <w:sz w:val="24"/>
          <w:szCs w:val="24"/>
        </w:rPr>
        <w:t>.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б) исключаются значения любого залпового или запрещенного сброса загрязняющих веществ;</w:t>
      </w:r>
    </w:p>
    <w:p w:rsidR="00B33D0D" w:rsidRPr="004E6A23" w:rsidRDefault="001F4AF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10.5</w:t>
      </w:r>
      <w:r w:rsidR="00B33D0D" w:rsidRPr="004E6A23">
        <w:rPr>
          <w:rFonts w:ascii="Times New Roman" w:eastAsia="Times New Roman" w:hAnsi="Times New Roman" w:cs="Times New Roman"/>
          <w:sz w:val="24"/>
          <w:szCs w:val="24"/>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10.6</w:t>
      </w:r>
      <w:r w:rsidR="00B33D0D" w:rsidRPr="004E6A23">
        <w:rPr>
          <w:rFonts w:ascii="Times New Roman" w:eastAsia="Times New Roman" w:hAnsi="Times New Roman" w:cs="Times New Roman"/>
          <w:sz w:val="24"/>
          <w:szCs w:val="24"/>
        </w:rPr>
        <w:t>. Декларация утрачивает силу в следующих случаях:</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 xml:space="preserve">а) изменение состава и свойств сточных вод абонента при вводе в эксплуатацию </w:t>
      </w:r>
      <w:proofErr w:type="spellStart"/>
      <w:r w:rsidR="00B33D0D" w:rsidRPr="004E6A23">
        <w:rPr>
          <w:rFonts w:ascii="Times New Roman" w:eastAsia="Times New Roman" w:hAnsi="Times New Roman" w:cs="Times New Roman"/>
          <w:sz w:val="24"/>
          <w:szCs w:val="24"/>
        </w:rPr>
        <w:t>водоохранных</w:t>
      </w:r>
      <w:proofErr w:type="spellEnd"/>
      <w:r w:rsidR="00B33D0D" w:rsidRPr="004E6A23">
        <w:rPr>
          <w:rFonts w:ascii="Times New Roman" w:eastAsia="Times New Roman" w:hAnsi="Times New Roman" w:cs="Times New Roman"/>
          <w:sz w:val="24"/>
          <w:szCs w:val="24"/>
        </w:rPr>
        <w:t xml:space="preserve">, </w:t>
      </w:r>
      <w:proofErr w:type="spellStart"/>
      <w:r w:rsidR="00B33D0D" w:rsidRPr="004E6A23">
        <w:rPr>
          <w:rFonts w:ascii="Times New Roman" w:eastAsia="Times New Roman" w:hAnsi="Times New Roman" w:cs="Times New Roman"/>
          <w:sz w:val="24"/>
          <w:szCs w:val="24"/>
        </w:rPr>
        <w:t>водосберегающих</w:t>
      </w:r>
      <w:proofErr w:type="spellEnd"/>
      <w:r w:rsidR="00B33D0D" w:rsidRPr="004E6A23">
        <w:rPr>
          <w:rFonts w:ascii="Times New Roman" w:eastAsia="Times New Roman" w:hAnsi="Times New Roman" w:cs="Times New Roman"/>
          <w:sz w:val="24"/>
          <w:szCs w:val="24"/>
        </w:rPr>
        <w:t xml:space="preserve"> или бессточных технологий, новых объектов или реконструируемых объектов, а также перепрофилирования производства;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 xml:space="preserve">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ом;</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в) установление абоненту новых нормативов допустимого сброса.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10.7</w:t>
      </w:r>
      <w:r w:rsidR="00B33D0D" w:rsidRPr="004E6A23">
        <w:rPr>
          <w:rFonts w:ascii="Times New Roman" w:eastAsia="Times New Roman" w:hAnsi="Times New Roman" w:cs="Times New Roman"/>
          <w:sz w:val="24"/>
          <w:szCs w:val="24"/>
        </w:rPr>
        <w:t xml:space="preserve">. В течение 2 месяцев со дня наступления хотя бы одного из событий, указанных в пункте </w:t>
      </w:r>
      <w:r w:rsidR="00987DCE" w:rsidRPr="004E6A23">
        <w:rPr>
          <w:rFonts w:ascii="Times New Roman" w:eastAsia="Times New Roman" w:hAnsi="Times New Roman" w:cs="Times New Roman"/>
          <w:sz w:val="24"/>
          <w:szCs w:val="24"/>
        </w:rPr>
        <w:t>10.6</w:t>
      </w:r>
      <w:r w:rsidR="00B33D0D"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10.8</w:t>
      </w:r>
      <w:r w:rsidR="00B33D0D" w:rsidRPr="004E6A23">
        <w:rPr>
          <w:rFonts w:ascii="Times New Roman" w:eastAsia="Times New Roman" w:hAnsi="Times New Roman" w:cs="Times New Roman"/>
          <w:sz w:val="24"/>
          <w:szCs w:val="24"/>
        </w:rPr>
        <w:t>.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491461"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11</w:t>
      </w:r>
      <w:r w:rsidR="00B33D0D" w:rsidRPr="004E6A23">
        <w:rPr>
          <w:rFonts w:ascii="Times New Roman" w:eastAsia="Times New Roman" w:hAnsi="Times New Roman" w:cs="Times New Roman"/>
          <w:b/>
          <w:sz w:val="24"/>
          <w:szCs w:val="24"/>
        </w:rPr>
        <w:t>. Условия временного прекращения или ограничения</w:t>
      </w:r>
    </w:p>
    <w:p w:rsidR="00B33D0D" w:rsidRPr="004E6A23" w:rsidRDefault="00B33D0D"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холодного водоснабжения и приема сточных вод</w:t>
      </w:r>
    </w:p>
    <w:p w:rsidR="00B33D0D" w:rsidRPr="004E6A23" w:rsidRDefault="00B33D0D"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p>
    <w:p w:rsidR="00B33D0D" w:rsidRPr="004E6A23" w:rsidRDefault="0049146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11.1</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03720F" w:rsidRPr="004E6A23" w:rsidRDefault="0003720F" w:rsidP="0003720F">
      <w:pPr>
        <w:autoSpaceDE w:val="0"/>
        <w:autoSpaceDN w:val="0"/>
        <w:adjustRightInd w:val="0"/>
        <w:spacing w:after="0" w:line="240" w:lineRule="auto"/>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        11.1.1.</w:t>
      </w:r>
      <w:r w:rsidRPr="004E6A23">
        <w:rPr>
          <w:rFonts w:ascii="Times New Roman" w:hAnsi="Times New Roman" w:cs="Times New Roman"/>
          <w:sz w:val="24"/>
          <w:szCs w:val="24"/>
        </w:rPr>
        <w:t xml:space="preserve"> из-за возникновения аварии и (или) устранения последствий аварии на централизованных системах водоснабжения и (или) водоотведения;</w:t>
      </w:r>
    </w:p>
    <w:p w:rsidR="0003720F" w:rsidRPr="004E6A23" w:rsidRDefault="0003720F" w:rsidP="0003720F">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11.1.2</w:t>
      </w:r>
      <w:r w:rsidRPr="004E6A23">
        <w:rPr>
          <w:rFonts w:ascii="Times New Roman" w:hAnsi="Times New Roman" w:cs="Times New Roman"/>
          <w:sz w:val="24"/>
          <w:szCs w:val="24"/>
        </w:rPr>
        <w:t xml:space="preserve"> из-за существенного ухудшения качества воды, в том числе в источниках питьевого водоснабжения. </w:t>
      </w:r>
      <w:hyperlink r:id="rId15" w:history="1">
        <w:r w:rsidRPr="004E6A23">
          <w:rPr>
            <w:rFonts w:ascii="Times New Roman" w:hAnsi="Times New Roman" w:cs="Times New Roman"/>
            <w:sz w:val="24"/>
            <w:szCs w:val="24"/>
          </w:rPr>
          <w:t>Критерии</w:t>
        </w:r>
      </w:hyperlink>
      <w:r w:rsidRPr="004E6A23">
        <w:rPr>
          <w:rFonts w:ascii="Times New Roman" w:hAnsi="Times New Roman" w:cs="Times New Roman"/>
          <w:sz w:val="24"/>
          <w:szCs w:val="24"/>
        </w:rPr>
        <w:t xml:space="preserve"> существенного ухудшения качества питьевой воды, горячей воды </w:t>
      </w:r>
      <w:r w:rsidRPr="004E6A23">
        <w:rPr>
          <w:rFonts w:ascii="Times New Roman" w:hAnsi="Times New Roman" w:cs="Times New Roman"/>
          <w:sz w:val="24"/>
          <w:szCs w:val="24"/>
        </w:rPr>
        <w:lastRenderedPageBreak/>
        <w:t>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4E7A9A" w:rsidRPr="004E6A23" w:rsidRDefault="00F83080" w:rsidP="004E7A9A">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11.1.3</w:t>
      </w:r>
      <w:r w:rsidR="004E7A9A" w:rsidRPr="004E6A23">
        <w:rPr>
          <w:rFonts w:ascii="Times New Roman" w:eastAsia="Times New Roman" w:hAnsi="Times New Roman" w:cs="Times New Roman"/>
          <w:sz w:val="24"/>
          <w:szCs w:val="24"/>
        </w:rPr>
        <w:t xml:space="preserve">  </w:t>
      </w:r>
      <w:r w:rsidR="004E7A9A" w:rsidRPr="004E6A23">
        <w:rPr>
          <w:rFonts w:ascii="Times New Roman" w:hAnsi="Times New Roman" w:cs="Times New Roman"/>
          <w:sz w:val="24"/>
          <w:szCs w:val="24"/>
        </w:rPr>
        <w:t>при необходимости увеличения подачи воды к местам возникновения пожаров;</w:t>
      </w:r>
    </w:p>
    <w:p w:rsidR="004E7A9A" w:rsidRPr="004E6A23" w:rsidRDefault="004E7A9A" w:rsidP="004E7A9A">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11.1.4 </w:t>
      </w:r>
      <w:r w:rsidRPr="004E6A23">
        <w:rPr>
          <w:rFonts w:ascii="Times New Roman" w:hAnsi="Times New Roman" w:cs="Times New Roman"/>
          <w:sz w:val="24"/>
          <w:szCs w:val="24"/>
        </w:rPr>
        <w:t>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B433C4" w:rsidRPr="004E6A23" w:rsidRDefault="00B433C4" w:rsidP="00B433C4">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11.1.5 </w:t>
      </w:r>
      <w:r w:rsidRPr="004E6A23">
        <w:rPr>
          <w:rFonts w:ascii="Times New Roman" w:hAnsi="Times New Roman" w:cs="Times New Roman"/>
          <w:sz w:val="24"/>
          <w:szCs w:val="24"/>
        </w:rPr>
        <w:t>из-за воспрепятствования абонентом допуску (</w:t>
      </w:r>
      <w:proofErr w:type="spellStart"/>
      <w:r w:rsidRPr="004E6A23">
        <w:rPr>
          <w:rFonts w:ascii="Times New Roman" w:hAnsi="Times New Roman" w:cs="Times New Roman"/>
          <w:sz w:val="24"/>
          <w:szCs w:val="24"/>
        </w:rPr>
        <w:t>недопуск</w:t>
      </w:r>
      <w:proofErr w:type="spellEnd"/>
      <w:r w:rsidRPr="004E6A23">
        <w:rPr>
          <w:rFonts w:ascii="Times New Roman" w:hAnsi="Times New Roman" w:cs="Times New Roman"/>
          <w:sz w:val="24"/>
          <w:szCs w:val="24"/>
        </w:rPr>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r w:rsidR="008E251C" w:rsidRPr="004E6A23">
        <w:rPr>
          <w:rFonts w:ascii="Times New Roman" w:hAnsi="Times New Roman" w:cs="Times New Roman"/>
          <w:sz w:val="24"/>
          <w:szCs w:val="24"/>
        </w:rPr>
        <w:t>;</w:t>
      </w:r>
    </w:p>
    <w:p w:rsidR="008E251C" w:rsidRPr="004E6A23" w:rsidRDefault="008E251C" w:rsidP="008E251C">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11.1.6 </w:t>
      </w:r>
      <w:r w:rsidRPr="004E6A23">
        <w:rPr>
          <w:rFonts w:ascii="Times New Roman" w:hAnsi="Times New Roman" w:cs="Times New Roman"/>
          <w:sz w:val="24"/>
          <w:szCs w:val="24"/>
        </w:rPr>
        <w:t>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8E251C" w:rsidRPr="004E6A23" w:rsidRDefault="008E251C" w:rsidP="008E251C">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11.1.7 </w:t>
      </w:r>
      <w:r w:rsidRPr="004E6A23">
        <w:rPr>
          <w:rFonts w:ascii="Times New Roman" w:hAnsi="Times New Roman" w:cs="Times New Roman"/>
          <w:sz w:val="24"/>
          <w:szCs w:val="24"/>
        </w:rPr>
        <w:t>самовольного подключения (технологического присоединения) лицом объекта капитального строительства к централизованным системам холодного водоснабжения и (или) водоотведения;</w:t>
      </w:r>
    </w:p>
    <w:p w:rsidR="00934601" w:rsidRPr="004E6A23" w:rsidRDefault="008E251C" w:rsidP="0093460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w:t>
      </w:r>
      <w:r w:rsidR="00934601" w:rsidRPr="004E6A23">
        <w:rPr>
          <w:rFonts w:ascii="Times New Roman" w:eastAsia="Times New Roman" w:hAnsi="Times New Roman" w:cs="Times New Roman"/>
          <w:sz w:val="24"/>
          <w:szCs w:val="24"/>
        </w:rPr>
        <w:t xml:space="preserve">8 </w:t>
      </w:r>
      <w:r w:rsidR="00934601" w:rsidRPr="004E6A23">
        <w:rPr>
          <w:rFonts w:ascii="Times New Roman" w:hAnsi="Times New Roman" w:cs="Times New Roman"/>
          <w:sz w:val="24"/>
          <w:szCs w:val="24"/>
        </w:rPr>
        <w:t>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925356" w:rsidRPr="004E6A23" w:rsidRDefault="008E251C" w:rsidP="0092535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w:t>
      </w:r>
      <w:r w:rsidR="00B1007C" w:rsidRPr="004E6A23">
        <w:rPr>
          <w:rFonts w:ascii="Times New Roman" w:eastAsia="Times New Roman" w:hAnsi="Times New Roman" w:cs="Times New Roman"/>
          <w:sz w:val="24"/>
          <w:szCs w:val="24"/>
        </w:rPr>
        <w:t>9</w:t>
      </w:r>
      <w:r w:rsidR="00925356" w:rsidRPr="004E6A23">
        <w:rPr>
          <w:rFonts w:ascii="Times New Roman" w:hAnsi="Times New Roman" w:cs="Times New Roman"/>
          <w:sz w:val="24"/>
          <w:szCs w:val="24"/>
        </w:rPr>
        <w:t xml:space="preserve"> отсутствия у абонента локальных очистных сооружений или плана снижения сбросов в случаях, предусмотренных в случаях законодательства РФ, либо неисполнения абонентом плана снижения сбросов;</w:t>
      </w:r>
    </w:p>
    <w:p w:rsidR="00B1007C" w:rsidRPr="004E6A23" w:rsidRDefault="008E251C" w:rsidP="00B1007C">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w:t>
      </w:r>
      <w:r w:rsidR="00B1007C" w:rsidRPr="004E6A23">
        <w:rPr>
          <w:rFonts w:ascii="Times New Roman" w:eastAsia="Times New Roman" w:hAnsi="Times New Roman" w:cs="Times New Roman"/>
          <w:sz w:val="24"/>
          <w:szCs w:val="24"/>
        </w:rPr>
        <w:t>10</w:t>
      </w:r>
      <w:r w:rsidR="00B1007C" w:rsidRPr="004E6A23">
        <w:rPr>
          <w:rFonts w:ascii="Times New Roman" w:hAnsi="Times New Roman" w:cs="Times New Roman"/>
          <w:sz w:val="24"/>
          <w:szCs w:val="24"/>
        </w:rPr>
        <w:t xml:space="preserve">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4960B5" w:rsidRPr="004E6A23" w:rsidRDefault="008E251C" w:rsidP="004960B5">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11.1.</w:t>
      </w:r>
      <w:r w:rsidR="004960B5" w:rsidRPr="004E6A23">
        <w:rPr>
          <w:rFonts w:ascii="Times New Roman" w:eastAsia="Times New Roman" w:hAnsi="Times New Roman" w:cs="Times New Roman"/>
          <w:sz w:val="24"/>
          <w:szCs w:val="24"/>
        </w:rPr>
        <w:t xml:space="preserve">11 </w:t>
      </w:r>
      <w:r w:rsidR="004960B5" w:rsidRPr="004E6A23">
        <w:rPr>
          <w:rFonts w:ascii="Times New Roman" w:hAnsi="Times New Roman" w:cs="Times New Roman"/>
          <w:sz w:val="24"/>
          <w:szCs w:val="24"/>
        </w:rPr>
        <w:t>проведения работ по подключению (технологическому присоединению) объектов капитального строительства заявителей;</w:t>
      </w:r>
    </w:p>
    <w:p w:rsidR="00FC7B11" w:rsidRPr="004E6A23" w:rsidRDefault="00FC7B11" w:rsidP="00FC7B1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11.1.12 </w:t>
      </w:r>
      <w:r w:rsidRPr="004E6A23">
        <w:rPr>
          <w:rFonts w:ascii="Times New Roman" w:hAnsi="Times New Roman" w:cs="Times New Roman"/>
          <w:sz w:val="24"/>
          <w:szCs w:val="24"/>
        </w:rPr>
        <w:t>проведения планово-предупредительного ремонта;</w:t>
      </w:r>
    </w:p>
    <w:p w:rsidR="00FC7B11" w:rsidRPr="004E6A23" w:rsidRDefault="00FC7B11" w:rsidP="00FC7B1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11.1.13 </w:t>
      </w:r>
      <w:r w:rsidRPr="004E6A23">
        <w:rPr>
          <w:rFonts w:ascii="Times New Roman" w:hAnsi="Times New Roman" w:cs="Times New Roman"/>
          <w:sz w:val="24"/>
          <w:szCs w:val="24"/>
        </w:rPr>
        <w:t>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FC7B11" w:rsidRPr="004E6A23" w:rsidRDefault="00FC7B11" w:rsidP="00FC7B1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11.1.14 </w:t>
      </w:r>
      <w:r w:rsidRPr="004E6A23">
        <w:rPr>
          <w:rFonts w:ascii="Times New Roman" w:hAnsi="Times New Roman" w:cs="Times New Roman"/>
          <w:sz w:val="24"/>
          <w:szCs w:val="24"/>
        </w:rPr>
        <w:t>воспрепятствования абонентом допуску (</w:t>
      </w:r>
      <w:proofErr w:type="spellStart"/>
      <w:r w:rsidRPr="004E6A23">
        <w:rPr>
          <w:rFonts w:ascii="Times New Roman" w:hAnsi="Times New Roman" w:cs="Times New Roman"/>
          <w:sz w:val="24"/>
          <w:szCs w:val="24"/>
        </w:rPr>
        <w:t>недопуск</w:t>
      </w:r>
      <w:proofErr w:type="spellEnd"/>
      <w:r w:rsidRPr="004E6A23">
        <w:rPr>
          <w:rFonts w:ascii="Times New Roman" w:hAnsi="Times New Roman" w:cs="Times New Roman"/>
          <w:sz w:val="24"/>
          <w:szCs w:val="24"/>
        </w:rPr>
        <w:t>) представителей организации, осуществляющей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B33D0D" w:rsidRPr="004E6A23" w:rsidRDefault="0049146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11.2</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а) абонента;</w:t>
      </w:r>
    </w:p>
    <w:p w:rsidR="00B33D0D" w:rsidRPr="004E6A23" w:rsidRDefault="00B33D0D" w:rsidP="00491461">
      <w:pPr>
        <w:tabs>
          <w:tab w:val="left" w:pos="0"/>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____________________________________________________________________</w:t>
      </w:r>
      <w:r w:rsidR="001903BE" w:rsidRPr="004E6A23">
        <w:rPr>
          <w:rFonts w:ascii="Times New Roman" w:eastAsia="Times New Roman" w:hAnsi="Times New Roman" w:cs="Times New Roman"/>
          <w:sz w:val="24"/>
          <w:szCs w:val="24"/>
        </w:rPr>
        <w:t>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0"/>
          <w:szCs w:val="20"/>
        </w:rPr>
      </w:pP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0"/>
          <w:szCs w:val="20"/>
        </w:rPr>
        <w:t>(указать орган местного самоуправления поселения, городского округа)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__________________________________________________________________________</w:t>
      </w:r>
      <w:r w:rsidR="001903BE" w:rsidRPr="004E6A23">
        <w:rPr>
          <w:rFonts w:ascii="Times New Roman" w:eastAsia="Times New Roman" w:hAnsi="Times New Roman" w:cs="Times New Roman"/>
          <w:sz w:val="24"/>
          <w:szCs w:val="24"/>
        </w:rPr>
        <w:t>__________</w:t>
      </w:r>
      <w:r w:rsidRPr="004E6A23">
        <w:rPr>
          <w:rFonts w:ascii="Times New Roman" w:eastAsia="Times New Roman" w:hAnsi="Times New Roman" w:cs="Times New Roman"/>
          <w:sz w:val="24"/>
          <w:szCs w:val="24"/>
        </w:rPr>
        <w:t>;</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в) ___________________________________________________________________</w:t>
      </w:r>
      <w:r w:rsidR="001903BE" w:rsidRPr="004E6A23">
        <w:rPr>
          <w:rFonts w:ascii="Times New Roman" w:eastAsia="Times New Roman" w:hAnsi="Times New Roman" w:cs="Times New Roman"/>
          <w:sz w:val="24"/>
          <w:szCs w:val="24"/>
        </w:rPr>
        <w:t>_______________</w:t>
      </w:r>
    </w:p>
    <w:p w:rsidR="00B33D0D" w:rsidRPr="004E6A23" w:rsidRDefault="00B33D0D" w:rsidP="001903BE">
      <w:pPr>
        <w:tabs>
          <w:tab w:val="left" w:pos="284"/>
          <w:tab w:val="left" w:pos="567"/>
          <w:tab w:val="left" w:pos="927"/>
        </w:tabs>
        <w:spacing w:after="0" w:line="240" w:lineRule="auto"/>
        <w:jc w:val="center"/>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(указать территориальный орган федерального органа исполнительной</w:t>
      </w:r>
      <w:r w:rsidR="001903BE" w:rsidRPr="004E6A23">
        <w:rPr>
          <w:rFonts w:ascii="Times New Roman" w:eastAsia="Times New Roman" w:hAnsi="Times New Roman" w:cs="Times New Roman"/>
          <w:sz w:val="20"/>
          <w:szCs w:val="20"/>
        </w:rPr>
        <w:t xml:space="preserve"> </w:t>
      </w:r>
      <w:r w:rsidRPr="004E6A23">
        <w:rPr>
          <w:rFonts w:ascii="Times New Roman" w:eastAsia="Times New Roman" w:hAnsi="Times New Roman" w:cs="Times New Roman"/>
          <w:sz w:val="20"/>
          <w:szCs w:val="20"/>
        </w:rPr>
        <w:t>власти, осуществляющего федеральный государственный  санитарно-эпидемиологический надзор)</w:t>
      </w:r>
    </w:p>
    <w:p w:rsidR="001903BE" w:rsidRPr="004E6A23" w:rsidRDefault="001903BE" w:rsidP="001903BE">
      <w:pPr>
        <w:tabs>
          <w:tab w:val="left" w:pos="284"/>
          <w:tab w:val="left" w:pos="567"/>
          <w:tab w:val="left" w:pos="927"/>
        </w:tabs>
        <w:spacing w:after="0" w:line="240" w:lineRule="auto"/>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_____________________________________________________________________________________________________;</w:t>
      </w:r>
    </w:p>
    <w:p w:rsidR="00B33D0D" w:rsidRPr="004E6A23" w:rsidRDefault="00B33D0D" w:rsidP="00176AF3">
      <w:pPr>
        <w:tabs>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г) ___________________________________________________________________</w:t>
      </w:r>
      <w:r w:rsidR="00176AF3" w:rsidRPr="004E6A23">
        <w:rPr>
          <w:rFonts w:ascii="Times New Roman" w:eastAsia="Times New Roman" w:hAnsi="Times New Roman" w:cs="Times New Roman"/>
          <w:sz w:val="24"/>
          <w:szCs w:val="24"/>
        </w:rPr>
        <w:t>________________</w:t>
      </w:r>
    </w:p>
    <w:p w:rsidR="00B33D0D" w:rsidRPr="004E6A23" w:rsidRDefault="00B33D0D" w:rsidP="00176AF3">
      <w:pPr>
        <w:tabs>
          <w:tab w:val="left" w:pos="284"/>
          <w:tab w:val="left" w:pos="567"/>
          <w:tab w:val="left" w:pos="927"/>
        </w:tabs>
        <w:spacing w:after="0" w:line="240" w:lineRule="auto"/>
        <w:jc w:val="center"/>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 xml:space="preserve">           (указать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176AF3" w:rsidRPr="004E6A23" w:rsidRDefault="00176AF3" w:rsidP="00176AF3">
      <w:pPr>
        <w:tabs>
          <w:tab w:val="left" w:pos="284"/>
          <w:tab w:val="left" w:pos="567"/>
          <w:tab w:val="left" w:pos="927"/>
        </w:tabs>
        <w:spacing w:after="0" w:line="240" w:lineRule="auto"/>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_____________________________________________________________________________________________________.</w:t>
      </w:r>
    </w:p>
    <w:p w:rsidR="00B33D0D" w:rsidRPr="004E6A23" w:rsidRDefault="00DD52AB"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11.3.</w:t>
      </w:r>
      <w:r w:rsidR="00B33D0D" w:rsidRPr="004E6A23">
        <w:rPr>
          <w:rFonts w:ascii="Times New Roman" w:eastAsia="Times New Roman" w:hAnsi="Times New Roman" w:cs="Times New Roman"/>
          <w:sz w:val="24"/>
          <w:szCs w:val="24"/>
        </w:rPr>
        <w:t xml:space="preserve">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w:t>
      </w:r>
      <w:r w:rsidR="00B33D0D" w:rsidRPr="004E6A23">
        <w:rPr>
          <w:rFonts w:ascii="Times New Roman" w:eastAsia="Times New Roman" w:hAnsi="Times New Roman" w:cs="Times New Roman"/>
          <w:sz w:val="24"/>
          <w:szCs w:val="24"/>
        </w:rPr>
        <w:lastRenderedPageBreak/>
        <w:t xml:space="preserve">доступными способами (почтовое отправление, телеграмма, </w:t>
      </w:r>
      <w:proofErr w:type="spellStart"/>
      <w:r w:rsidR="00B33D0D" w:rsidRPr="004E6A23">
        <w:rPr>
          <w:rFonts w:ascii="Times New Roman" w:eastAsia="Times New Roman" w:hAnsi="Times New Roman" w:cs="Times New Roman"/>
          <w:sz w:val="24"/>
          <w:szCs w:val="24"/>
        </w:rPr>
        <w:t>факсограмма</w:t>
      </w:r>
      <w:proofErr w:type="spellEnd"/>
      <w:r w:rsidR="00B33D0D" w:rsidRPr="004E6A23">
        <w:rPr>
          <w:rFonts w:ascii="Times New Roman" w:eastAsia="Times New Roman" w:hAnsi="Times New Roman" w:cs="Times New Roman"/>
          <w:sz w:val="24"/>
          <w:szCs w:val="24"/>
        </w:rPr>
        <w:t>, телефонограмма, информационно-телекоммуникационная сеть "Интернет"), позволяющими подтвердить получение такого уведомления</w:t>
      </w:r>
      <w:r w:rsidR="00B33D0D" w:rsidRPr="004E6A23">
        <w:rPr>
          <w:rFonts w:ascii="Times New Roman" w:eastAsia="Times New Roman" w:hAnsi="Times New Roman" w:cs="Times New Roman"/>
          <w:b/>
          <w:sz w:val="24"/>
          <w:szCs w:val="24"/>
        </w:rPr>
        <w:t xml:space="preserve"> адресат</w:t>
      </w:r>
      <w:r w:rsidR="005E4275" w:rsidRPr="004E6A23">
        <w:rPr>
          <w:rFonts w:ascii="Times New Roman" w:eastAsia="Times New Roman" w:hAnsi="Times New Roman" w:cs="Times New Roman"/>
          <w:b/>
          <w:sz w:val="24"/>
          <w:szCs w:val="24"/>
        </w:rPr>
        <w:t>а</w:t>
      </w:r>
      <w:r w:rsidR="00B33D0D" w:rsidRPr="004E6A23">
        <w:rPr>
          <w:rFonts w:ascii="Times New Roman" w:eastAsia="Times New Roman" w:hAnsi="Times New Roman" w:cs="Times New Roman"/>
          <w:b/>
          <w:sz w:val="24"/>
          <w:szCs w:val="24"/>
        </w:rPr>
        <w:t>м</w:t>
      </w:r>
      <w:r w:rsidR="005E4275" w:rsidRPr="004E6A23">
        <w:rPr>
          <w:rFonts w:ascii="Times New Roman" w:eastAsia="Times New Roman" w:hAnsi="Times New Roman" w:cs="Times New Roman"/>
          <w:b/>
          <w:sz w:val="24"/>
          <w:szCs w:val="24"/>
        </w:rPr>
        <w:t>и</w:t>
      </w:r>
      <w:r w:rsidR="00B33D0D" w:rsidRPr="004E6A23">
        <w:rPr>
          <w:rFonts w:ascii="Times New Roman" w:eastAsia="Times New Roman" w:hAnsi="Times New Roman" w:cs="Times New Roman"/>
          <w:b/>
          <w:sz w:val="24"/>
          <w:szCs w:val="24"/>
        </w:rPr>
        <w:t>.</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7A5C25"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12</w:t>
      </w:r>
      <w:r w:rsidR="00B33D0D" w:rsidRPr="004E6A23">
        <w:rPr>
          <w:rFonts w:ascii="Times New Roman" w:eastAsia="Times New Roman" w:hAnsi="Times New Roman" w:cs="Times New Roman"/>
          <w:b/>
          <w:sz w:val="24"/>
          <w:szCs w:val="24"/>
        </w:rPr>
        <w:t>. Порядок уведомления организации</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 хозяйства о переходе прав</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на объекты, в отношении которых осуществляется</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водоснабжение и водоотведение</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7A5C2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12.1</w:t>
      </w:r>
      <w:r w:rsidR="00B33D0D" w:rsidRPr="004E6A23">
        <w:rPr>
          <w:rFonts w:ascii="Times New Roman" w:eastAsia="Times New Roman" w:hAnsi="Times New Roman" w:cs="Times New Roman"/>
          <w:sz w:val="24"/>
          <w:szCs w:val="24"/>
        </w:rPr>
        <w:t>.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B33D0D" w:rsidRPr="004E6A23" w:rsidRDefault="007A5C2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12.2</w:t>
      </w:r>
      <w:r w:rsidR="00B33D0D" w:rsidRPr="004E6A23">
        <w:rPr>
          <w:rFonts w:ascii="Times New Roman" w:eastAsia="Times New Roman" w:hAnsi="Times New Roman" w:cs="Times New Roman"/>
          <w:sz w:val="24"/>
          <w:szCs w:val="24"/>
        </w:rPr>
        <w:t>. Уведомление считается полученным организацией водопроводно-канализационного хозяйства с даты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CD2947"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13</w:t>
      </w:r>
      <w:r w:rsidR="00B33D0D" w:rsidRPr="004E6A23">
        <w:rPr>
          <w:rFonts w:ascii="Times New Roman" w:eastAsia="Times New Roman" w:hAnsi="Times New Roman" w:cs="Times New Roman"/>
          <w:b/>
          <w:sz w:val="24"/>
          <w:szCs w:val="24"/>
        </w:rPr>
        <w:t>. Условия отведения (приема) поверхностных</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в централизованную систему водоотведения</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(настоящий раздел включается в настоящий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 xml:space="preserve"> в случае,</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если </w:t>
      </w:r>
      <w:r w:rsidR="001E60EC" w:rsidRPr="004E6A23">
        <w:rPr>
          <w:rFonts w:ascii="Times New Roman" w:eastAsia="Times New Roman" w:hAnsi="Times New Roman" w:cs="Times New Roman"/>
          <w:b/>
          <w:sz w:val="24"/>
          <w:szCs w:val="24"/>
        </w:rPr>
        <w:t>Организация</w:t>
      </w:r>
      <w:r w:rsidRPr="004E6A23">
        <w:rPr>
          <w:rFonts w:ascii="Times New Roman" w:eastAsia="Times New Roman" w:hAnsi="Times New Roman" w:cs="Times New Roman"/>
          <w:b/>
          <w:sz w:val="24"/>
          <w:szCs w:val="24"/>
        </w:rPr>
        <w:t xml:space="preserve"> водопроводно-канализационного хозяйства</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осуществляет прием поверхностных сточных вод, поступающих</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 земельных участков, из зданий и сооружений,</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принадлежащих абоненту)</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13.1</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 соответствии с условиями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ом.</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13.2</w:t>
      </w:r>
      <w:r w:rsidR="00B33D0D" w:rsidRPr="004E6A23">
        <w:rPr>
          <w:rFonts w:ascii="Times New Roman" w:eastAsia="Times New Roman" w:hAnsi="Times New Roman" w:cs="Times New Roman"/>
          <w:sz w:val="24"/>
          <w:szCs w:val="24"/>
        </w:rPr>
        <w:t>.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13.3</w:t>
      </w:r>
      <w:r w:rsidR="00B33D0D" w:rsidRPr="004E6A23">
        <w:rPr>
          <w:rFonts w:ascii="Times New Roman" w:eastAsia="Times New Roman" w:hAnsi="Times New Roman" w:cs="Times New Roman"/>
          <w:sz w:val="24"/>
          <w:szCs w:val="24"/>
        </w:rPr>
        <w:t>. Сведения о точках приема поверхностных сточных вод абонента приведены в приложении N 9.</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13.4</w:t>
      </w:r>
      <w:r w:rsidR="00B33D0D" w:rsidRPr="004E6A23">
        <w:rPr>
          <w:rFonts w:ascii="Times New Roman" w:eastAsia="Times New Roman" w:hAnsi="Times New Roman" w:cs="Times New Roman"/>
          <w:sz w:val="24"/>
          <w:szCs w:val="24"/>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55289"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14</w:t>
      </w:r>
      <w:r w:rsidR="00B33D0D" w:rsidRPr="004E6A23">
        <w:rPr>
          <w:rFonts w:ascii="Times New Roman" w:eastAsia="Times New Roman" w:hAnsi="Times New Roman" w:cs="Times New Roman"/>
          <w:b/>
          <w:sz w:val="24"/>
          <w:szCs w:val="24"/>
        </w:rPr>
        <w:t>. Условия водоснабжения и (или) водоотведения</w:t>
      </w:r>
    </w:p>
    <w:p w:rsidR="00B33D0D" w:rsidRPr="004E6A23" w:rsidRDefault="00B33D0D"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иных лиц, объекты которых подключены к водопроводным</w:t>
      </w:r>
    </w:p>
    <w:p w:rsidR="00B33D0D" w:rsidRPr="004E6A23" w:rsidRDefault="00B33D0D"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(или) канализационным сетям, принадлежащим абоненту</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ab/>
      </w:r>
      <w:r w:rsidRPr="004E6A23">
        <w:rPr>
          <w:rFonts w:ascii="Times New Roman" w:eastAsia="Times New Roman" w:hAnsi="Times New Roman" w:cs="Times New Roman"/>
          <w:sz w:val="24"/>
          <w:szCs w:val="24"/>
        </w:rPr>
        <w:tab/>
        <w:t>14.1</w:t>
      </w:r>
      <w:r w:rsidR="00B33D0D" w:rsidRPr="004E6A23">
        <w:rPr>
          <w:rFonts w:ascii="Times New Roman" w:eastAsia="Times New Roman" w:hAnsi="Times New Roman" w:cs="Times New Roman"/>
          <w:sz w:val="24"/>
          <w:szCs w:val="24"/>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14.2</w:t>
      </w:r>
      <w:r w:rsidR="00B33D0D" w:rsidRPr="004E6A23">
        <w:rPr>
          <w:rFonts w:ascii="Times New Roman" w:eastAsia="Times New Roman" w:hAnsi="Times New Roman" w:cs="Times New Roman"/>
          <w:sz w:val="24"/>
          <w:szCs w:val="24"/>
        </w:rPr>
        <w:t xml:space="preserve">.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запросить у абонента иные необходимые сведения и документы.</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14.3</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о водоснабжении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14.4</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водоотведения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14.5</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не несет ответственности за нарушения условий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допущенные в отношении лиц, объекты которых подключены к водопроводным сетям абонента и которые не имеют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холодного водоснабжения и (или) единого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холодного водоснабжения и водоотведения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14.6</w:t>
      </w:r>
      <w:r w:rsidR="00B33D0D" w:rsidRPr="004E6A23">
        <w:rPr>
          <w:rFonts w:ascii="Times New Roman" w:eastAsia="Times New Roman" w:hAnsi="Times New Roman" w:cs="Times New Roman"/>
          <w:sz w:val="24"/>
          <w:szCs w:val="24"/>
        </w:rPr>
        <w:t xml:space="preserve">. Абонент в полном объеме несет ответственность за нарушения условий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произошедшие по вине лиц, объекты которых подключены к канализационным сетям абонента и которые не имеют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водоотведения и (или) единого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холодного водоснабжения и водоотведения с организацией водопроводно-канализационного хозяйства.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9C53F8" w:rsidP="009C53F8">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15</w:t>
      </w:r>
      <w:r w:rsidR="00B33D0D" w:rsidRPr="004E6A23">
        <w:rPr>
          <w:rFonts w:ascii="Times New Roman" w:eastAsia="Times New Roman" w:hAnsi="Times New Roman" w:cs="Times New Roman"/>
          <w:b/>
          <w:sz w:val="24"/>
          <w:szCs w:val="24"/>
        </w:rPr>
        <w:t>. Порядок урегулирования споров и разногласий</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15.1</w:t>
      </w:r>
      <w:r w:rsidR="00B33D0D" w:rsidRPr="004E6A23">
        <w:rPr>
          <w:rFonts w:ascii="Times New Roman" w:eastAsia="Times New Roman" w:hAnsi="Times New Roman" w:cs="Times New Roman"/>
          <w:sz w:val="24"/>
          <w:szCs w:val="24"/>
        </w:rPr>
        <w:t xml:space="preserve">. Все споры и разногласия, возникающие между сторонами, связанные с исполнением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подлежат досудебному урегулированию в претензионном порядке.</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15.2</w:t>
      </w:r>
      <w:r w:rsidR="00B33D0D" w:rsidRPr="004E6A23">
        <w:rPr>
          <w:rFonts w:ascii="Times New Roman" w:eastAsia="Times New Roman" w:hAnsi="Times New Roman" w:cs="Times New Roman"/>
          <w:sz w:val="24"/>
          <w:szCs w:val="24"/>
        </w:rPr>
        <w:t xml:space="preserve">. Претензия направляется по адресу стороны, указанному в реквизитах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и должна содержать:</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а) сведения о заявителе (наименование, местонахождение, адрес);</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б) содержание спора и разногласий;</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г) другие сведения по усмотрению стороны.</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15.3</w:t>
      </w:r>
      <w:r w:rsidR="00B33D0D" w:rsidRPr="004E6A23">
        <w:rPr>
          <w:rFonts w:ascii="Times New Roman" w:eastAsia="Times New Roman" w:hAnsi="Times New Roman" w:cs="Times New Roman"/>
          <w:sz w:val="24"/>
          <w:szCs w:val="24"/>
        </w:rPr>
        <w:t>. Сторона, получившая претензию, в течение 5 рабочих дней со дня ее поступления обязана рассмотреть претензию и дать ответ.</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15.4</w:t>
      </w:r>
      <w:r w:rsidR="00B33D0D" w:rsidRPr="004E6A23">
        <w:rPr>
          <w:rFonts w:ascii="Times New Roman" w:eastAsia="Times New Roman" w:hAnsi="Times New Roman" w:cs="Times New Roman"/>
          <w:sz w:val="24"/>
          <w:szCs w:val="24"/>
        </w:rPr>
        <w:t>. Стороны составляют акт об урегулировании спора (разногласий).</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15.5</w:t>
      </w:r>
      <w:r w:rsidR="00B33D0D" w:rsidRPr="004E6A23">
        <w:rPr>
          <w:rFonts w:ascii="Times New Roman" w:eastAsia="Times New Roman" w:hAnsi="Times New Roman" w:cs="Times New Roman"/>
          <w:sz w:val="24"/>
          <w:szCs w:val="24"/>
        </w:rPr>
        <w:t xml:space="preserve">. В случае </w:t>
      </w:r>
      <w:proofErr w:type="spellStart"/>
      <w:r w:rsidR="00B33D0D" w:rsidRPr="004E6A23">
        <w:rPr>
          <w:rFonts w:ascii="Times New Roman" w:eastAsia="Times New Roman" w:hAnsi="Times New Roman" w:cs="Times New Roman"/>
          <w:sz w:val="24"/>
          <w:szCs w:val="24"/>
        </w:rPr>
        <w:t>недостижения</w:t>
      </w:r>
      <w:proofErr w:type="spellEnd"/>
      <w:r w:rsidR="00B33D0D" w:rsidRPr="004E6A23">
        <w:rPr>
          <w:rFonts w:ascii="Times New Roman" w:eastAsia="Times New Roman" w:hAnsi="Times New Roman" w:cs="Times New Roman"/>
          <w:sz w:val="24"/>
          <w:szCs w:val="24"/>
        </w:rPr>
        <w:t xml:space="preserve"> сторонами соглашения спор и разногласия, возникшие в связи с исполнением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подлежат урегулированию в суде в порядке, установленном законодательством Российской Федерации.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5473BC" w:rsidP="005473BC">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16</w:t>
      </w:r>
      <w:r w:rsidR="00B33D0D" w:rsidRPr="004E6A23">
        <w:rPr>
          <w:rFonts w:ascii="Times New Roman" w:eastAsia="Times New Roman" w:hAnsi="Times New Roman" w:cs="Times New Roman"/>
          <w:b/>
          <w:sz w:val="24"/>
          <w:szCs w:val="24"/>
        </w:rPr>
        <w:t>. Ответственность сторон</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473BC"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16.1</w:t>
      </w:r>
      <w:r w:rsidR="00B33D0D" w:rsidRPr="004E6A23">
        <w:rPr>
          <w:rFonts w:ascii="Times New Roman" w:eastAsia="Times New Roman" w:hAnsi="Times New Roman" w:cs="Times New Roman"/>
          <w:sz w:val="24"/>
          <w:szCs w:val="24"/>
        </w:rPr>
        <w:t xml:space="preserve">. За неисполнение или ненадлежащее исполнение обязательств по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у стороны несут ответственность в соответствии с законодательством Российской Федерации.</w:t>
      </w:r>
    </w:p>
    <w:p w:rsidR="00FB3957" w:rsidRPr="004E6A23" w:rsidRDefault="005473BC" w:rsidP="00FB395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16.2</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FB3957" w:rsidRPr="004E6A23">
        <w:rPr>
          <w:rFonts w:ascii="Times New Roman" w:eastAsia="Times New Roman" w:hAnsi="Times New Roman" w:cs="Times New Roman"/>
          <w:sz w:val="24"/>
          <w:szCs w:val="24"/>
        </w:rPr>
        <w:t xml:space="preserve"> водопроводно-канализационного хозяйства несет ответственность за качество подаваемой питьевой воды и условий подачи холодной воды. Ответственность организации  водопроводно-канализационного хозяйства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w:t>
      </w:r>
      <w:r w:rsidR="00FB3957" w:rsidRPr="004E6A23">
        <w:rPr>
          <w:rFonts w:ascii="Times New Roman" w:eastAsia="Times New Roman" w:hAnsi="Times New Roman" w:cs="Times New Roman"/>
          <w:sz w:val="24"/>
          <w:szCs w:val="24"/>
        </w:rPr>
        <w:lastRenderedPageBreak/>
        <w:t>разграничении балансовой принадлежности и эксплуатацион</w:t>
      </w:r>
      <w:r w:rsidR="0081320E" w:rsidRPr="004E6A23">
        <w:rPr>
          <w:rFonts w:ascii="Times New Roman" w:eastAsia="Times New Roman" w:hAnsi="Times New Roman" w:cs="Times New Roman"/>
          <w:sz w:val="24"/>
          <w:szCs w:val="24"/>
        </w:rPr>
        <w:t>ной ответственности,                     (приложение №</w:t>
      </w:r>
      <w:r w:rsidR="00FB3957" w:rsidRPr="004E6A23">
        <w:rPr>
          <w:rFonts w:ascii="Times New Roman" w:eastAsia="Times New Roman" w:hAnsi="Times New Roman" w:cs="Times New Roman"/>
          <w:sz w:val="24"/>
          <w:szCs w:val="24"/>
        </w:rPr>
        <w:t>2)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
    <w:p w:rsidR="00B33D0D" w:rsidRPr="004E6A23" w:rsidRDefault="00A61916"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16.3</w:t>
      </w:r>
      <w:r w:rsidR="00B33D0D" w:rsidRPr="004E6A23">
        <w:rPr>
          <w:rFonts w:ascii="Times New Roman" w:eastAsia="Times New Roman" w:hAnsi="Times New Roman" w:cs="Times New Roman"/>
          <w:sz w:val="24"/>
          <w:szCs w:val="24"/>
        </w:rPr>
        <w:t xml:space="preserve">. В случае неисполнения либо ненадлежащего исполнения абонентом обязательств по оплате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3503D3" w:rsidP="003503D3">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17</w:t>
      </w:r>
      <w:r w:rsidR="00B33D0D" w:rsidRPr="004E6A23">
        <w:rPr>
          <w:rFonts w:ascii="Times New Roman" w:eastAsia="Times New Roman" w:hAnsi="Times New Roman" w:cs="Times New Roman"/>
          <w:b/>
          <w:sz w:val="24"/>
          <w:szCs w:val="24"/>
        </w:rPr>
        <w:t>. Обстоятельства непреодолимой силы</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3503D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17.1</w:t>
      </w:r>
      <w:r w:rsidR="00B33D0D" w:rsidRPr="004E6A23">
        <w:rPr>
          <w:rFonts w:ascii="Times New Roman" w:eastAsia="Times New Roman" w:hAnsi="Times New Roman" w:cs="Times New Roman"/>
          <w:sz w:val="24"/>
          <w:szCs w:val="24"/>
        </w:rPr>
        <w:t xml:space="preserve">. Стороны освобождаются от ответственности за неисполнение либо ненадлежащее исполнение обязательств по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у, если оно явилось следствием обстоятельств непреодолимой силы и если эти обстоятельства повлияли на исполнение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При этом срок исполнения обязательств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33D0D" w:rsidRPr="004E6A23" w:rsidRDefault="003503D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17.2</w:t>
      </w:r>
      <w:r w:rsidR="00B33D0D" w:rsidRPr="004E6A23">
        <w:rPr>
          <w:rFonts w:ascii="Times New Roman" w:eastAsia="Times New Roman" w:hAnsi="Times New Roman" w:cs="Times New Roman"/>
          <w:sz w:val="24"/>
          <w:szCs w:val="24"/>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Извещение должно содержать данные о наступлении и характере указанных обстоятельств.</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Сторона должна без промедления, не позднее 24 часов, известить другую сторону о прекращении таких обстоятельств.</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374527" w:rsidP="0037452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18</w:t>
      </w:r>
      <w:r w:rsidR="00B33D0D" w:rsidRPr="004E6A23">
        <w:rPr>
          <w:rFonts w:ascii="Times New Roman" w:eastAsia="Times New Roman" w:hAnsi="Times New Roman" w:cs="Times New Roman"/>
          <w:b/>
          <w:sz w:val="24"/>
          <w:szCs w:val="24"/>
        </w:rPr>
        <w:t xml:space="preserve">. Действие </w:t>
      </w:r>
      <w:r w:rsidR="003335AE" w:rsidRPr="004E6A23">
        <w:rPr>
          <w:rFonts w:ascii="Times New Roman" w:eastAsia="Times New Roman" w:hAnsi="Times New Roman" w:cs="Times New Roman"/>
          <w:b/>
          <w:sz w:val="24"/>
          <w:szCs w:val="24"/>
        </w:rPr>
        <w:t>договор</w:t>
      </w:r>
      <w:r w:rsidR="00B33D0D" w:rsidRPr="004E6A23">
        <w:rPr>
          <w:rFonts w:ascii="Times New Roman" w:eastAsia="Times New Roman" w:hAnsi="Times New Roman" w:cs="Times New Roman"/>
          <w:b/>
          <w:sz w:val="24"/>
          <w:szCs w:val="24"/>
        </w:rPr>
        <w:t>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ab/>
        <w:t>18.1</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вступает в силу с ______________________________.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ab/>
        <w:t>18.2</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заключен на срок _______________________________.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18</w:t>
      </w:r>
      <w:r w:rsidRPr="004E6A23">
        <w:rPr>
          <w:rFonts w:ascii="Times New Roman" w:eastAsia="Times New Roman" w:hAnsi="Times New Roman" w:cs="Times New Roman"/>
          <w:sz w:val="24"/>
          <w:szCs w:val="24"/>
        </w:rPr>
        <w:t>.</w:t>
      </w:r>
      <w:r w:rsidR="00374527" w:rsidRPr="004E6A23">
        <w:rPr>
          <w:rFonts w:ascii="Times New Roman" w:eastAsia="Times New Roman" w:hAnsi="Times New Roman" w:cs="Times New Roman"/>
          <w:sz w:val="24"/>
          <w:szCs w:val="24"/>
        </w:rPr>
        <w:t>3.</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на иных условиях.</w:t>
      </w:r>
    </w:p>
    <w:p w:rsidR="00B33D0D" w:rsidRPr="004E6A23" w:rsidRDefault="0037452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18.4</w:t>
      </w:r>
      <w:r w:rsidR="00B33D0D"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может быть расторгнут до окончания срока действия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 обоюдному согласию сторон.</w:t>
      </w:r>
    </w:p>
    <w:p w:rsidR="00B33D0D" w:rsidRPr="004E6A23" w:rsidRDefault="00374527" w:rsidP="0037452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18.5</w:t>
      </w:r>
      <w:r w:rsidR="00B33D0D" w:rsidRPr="004E6A23">
        <w:rPr>
          <w:rFonts w:ascii="Times New Roman" w:eastAsia="Times New Roman" w:hAnsi="Times New Roman" w:cs="Times New Roman"/>
          <w:sz w:val="24"/>
          <w:szCs w:val="24"/>
        </w:rPr>
        <w:t xml:space="preserve">.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при его изменении в одностороннем порядке настоящий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считается расторгнутым.</w:t>
      </w:r>
    </w:p>
    <w:p w:rsidR="00D54E5D" w:rsidRPr="004E6A23" w:rsidRDefault="00D54E5D" w:rsidP="0037452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18.6.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действует при условии наличия у Организации </w:t>
      </w:r>
      <w:proofErr w:type="spellStart"/>
      <w:r w:rsidRPr="004E6A23">
        <w:rPr>
          <w:rFonts w:ascii="Times New Roman" w:eastAsia="Times New Roman" w:hAnsi="Times New Roman" w:cs="Times New Roman"/>
          <w:sz w:val="24"/>
          <w:szCs w:val="24"/>
        </w:rPr>
        <w:t>водопроводно</w:t>
      </w:r>
      <w:proofErr w:type="spellEnd"/>
      <w:r w:rsidRPr="004E6A23">
        <w:rPr>
          <w:rFonts w:ascii="Times New Roman" w:eastAsia="Times New Roman" w:hAnsi="Times New Roman" w:cs="Times New Roman"/>
          <w:sz w:val="24"/>
          <w:szCs w:val="24"/>
        </w:rPr>
        <w:t xml:space="preserve"> – канализационного хозяйства имущества, необходимого для оказания услуг водоснабжения. В случае изъятия у Организации </w:t>
      </w:r>
      <w:proofErr w:type="spellStart"/>
      <w:r w:rsidRPr="004E6A23">
        <w:rPr>
          <w:rFonts w:ascii="Times New Roman" w:eastAsia="Times New Roman" w:hAnsi="Times New Roman" w:cs="Times New Roman"/>
          <w:sz w:val="24"/>
          <w:szCs w:val="24"/>
        </w:rPr>
        <w:t>водопроводно</w:t>
      </w:r>
      <w:proofErr w:type="spellEnd"/>
      <w:r w:rsidRPr="004E6A23">
        <w:rPr>
          <w:rFonts w:ascii="Times New Roman" w:eastAsia="Times New Roman" w:hAnsi="Times New Roman" w:cs="Times New Roman"/>
          <w:sz w:val="24"/>
          <w:szCs w:val="24"/>
        </w:rPr>
        <w:t xml:space="preserve"> – канализационного хозяйства указанного имущества, в том числе в случае расторжения Договора аренды с муниципальным образованием,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прекращает свое действие.</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F72E3" w:rsidP="00BF72E3">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19</w:t>
      </w:r>
      <w:r w:rsidR="00B33D0D" w:rsidRPr="004E6A23">
        <w:rPr>
          <w:rFonts w:ascii="Times New Roman" w:eastAsia="Times New Roman" w:hAnsi="Times New Roman" w:cs="Times New Roman"/>
          <w:b/>
          <w:sz w:val="24"/>
          <w:szCs w:val="24"/>
        </w:rPr>
        <w:t>. Прочие условия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19.1</w:t>
      </w:r>
      <w:r w:rsidR="00B33D0D" w:rsidRPr="004E6A23">
        <w:rPr>
          <w:rFonts w:ascii="Times New Roman" w:eastAsia="Times New Roman" w:hAnsi="Times New Roman" w:cs="Times New Roman"/>
          <w:sz w:val="24"/>
          <w:szCs w:val="24"/>
        </w:rPr>
        <w:t xml:space="preserve">. Изменения к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у считаются действительными, если они оформлены в письменном виде, подписаны уполномоченными на то лицами и заверены печатями обеих сторон.</w:t>
      </w:r>
    </w:p>
    <w:p w:rsidR="002525B4" w:rsidRPr="004E6A23" w:rsidRDefault="002525B4"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19.2. В случае внесения изменений в законодательство Российской Федерации, непосредственно касающихся предмета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а, Стороны вносят соответствующие изменения или дополнения в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3</w:t>
      </w:r>
      <w:r w:rsidR="00B33D0D" w:rsidRPr="004E6A23">
        <w:rPr>
          <w:rFonts w:ascii="Times New Roman" w:eastAsia="Times New Roman" w:hAnsi="Times New Roman" w:cs="Times New Roman"/>
          <w:sz w:val="24"/>
          <w:szCs w:val="24"/>
        </w:rPr>
        <w:t xml:space="preserve">.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w:t>
      </w:r>
      <w:r w:rsidR="00B33D0D" w:rsidRPr="004E6A23">
        <w:rPr>
          <w:rFonts w:ascii="Times New Roman" w:eastAsia="Times New Roman" w:hAnsi="Times New Roman" w:cs="Times New Roman"/>
          <w:sz w:val="24"/>
          <w:szCs w:val="24"/>
        </w:rPr>
        <w:lastRenderedPageBreak/>
        <w:t>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4</w:t>
      </w:r>
      <w:r w:rsidR="00B33D0D" w:rsidRPr="004E6A23">
        <w:rPr>
          <w:rFonts w:ascii="Times New Roman" w:eastAsia="Times New Roman" w:hAnsi="Times New Roman" w:cs="Times New Roman"/>
          <w:sz w:val="24"/>
          <w:szCs w:val="24"/>
        </w:rPr>
        <w:t xml:space="preserve"> При исполнении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5</w:t>
      </w:r>
      <w:r w:rsidR="00B33D0D"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составлен в 2 экземплярах, имеющих равную юридическую силу.</w:t>
      </w:r>
    </w:p>
    <w:p w:rsidR="00E93E3B"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6</w:t>
      </w:r>
      <w:r w:rsidR="00B33D0D" w:rsidRPr="004E6A23">
        <w:rPr>
          <w:rFonts w:ascii="Times New Roman" w:eastAsia="Times New Roman" w:hAnsi="Times New Roman" w:cs="Times New Roman"/>
          <w:sz w:val="24"/>
          <w:szCs w:val="24"/>
        </w:rPr>
        <w:t xml:space="preserve">. Приложения к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у являются его неотъемлемой частью.</w:t>
      </w:r>
    </w:p>
    <w:p w:rsidR="00C948AE" w:rsidRPr="004E6A23" w:rsidRDefault="00C948AE"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C948AE" w:rsidRPr="004E6A23" w:rsidRDefault="00C948AE" w:rsidP="00C948AE">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20. Приложения к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у</w:t>
      </w:r>
    </w:p>
    <w:p w:rsidR="00C948AE" w:rsidRPr="004E6A23" w:rsidRDefault="00C948AE" w:rsidP="00C948AE">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C948AE" w:rsidRPr="004E6A23" w:rsidRDefault="00C948AE" w:rsidP="00F22186">
      <w:pPr>
        <w:tabs>
          <w:tab w:val="left" w:pos="284"/>
          <w:tab w:val="left" w:pos="567"/>
          <w:tab w:val="left" w:pos="927"/>
        </w:tabs>
        <w:spacing w:after="0" w:line="240" w:lineRule="auto"/>
        <w:ind w:left="2124" w:hanging="2124"/>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1.</w:t>
      </w:r>
      <w:r w:rsidRPr="004E6A23">
        <w:rPr>
          <w:rFonts w:ascii="Times New Roman" w:eastAsia="Times New Roman" w:hAnsi="Times New Roman" w:cs="Times New Roman"/>
          <w:sz w:val="24"/>
          <w:szCs w:val="24"/>
        </w:rPr>
        <w:tab/>
        <w:t>Приложение № 1 «</w:t>
      </w:r>
      <w:r w:rsidR="002F271E" w:rsidRPr="004E6A23">
        <w:rPr>
          <w:rFonts w:ascii="Times New Roman" w:eastAsia="Times New Roman" w:hAnsi="Times New Roman" w:cs="Times New Roman"/>
          <w:sz w:val="24"/>
          <w:szCs w:val="24"/>
        </w:rPr>
        <w:t xml:space="preserve">Объекты и лимиты бюджетных обязательств потребителей по </w:t>
      </w:r>
      <w:r w:rsidR="00F22186" w:rsidRPr="004E6A23">
        <w:rPr>
          <w:rFonts w:ascii="Times New Roman" w:eastAsia="Times New Roman" w:hAnsi="Times New Roman" w:cs="Times New Roman"/>
          <w:sz w:val="24"/>
          <w:szCs w:val="24"/>
        </w:rPr>
        <w:t xml:space="preserve"> </w:t>
      </w:r>
      <w:r w:rsidR="002F271E" w:rsidRPr="004E6A23">
        <w:rPr>
          <w:rFonts w:ascii="Times New Roman" w:eastAsia="Times New Roman" w:hAnsi="Times New Roman" w:cs="Times New Roman"/>
          <w:sz w:val="24"/>
          <w:szCs w:val="24"/>
        </w:rPr>
        <w:t>водопотреблению/водоотведению на 20</w:t>
      </w:r>
      <w:r w:rsidR="00F22186" w:rsidRPr="004E6A23">
        <w:rPr>
          <w:rFonts w:ascii="Times New Roman" w:eastAsia="Times New Roman" w:hAnsi="Times New Roman" w:cs="Times New Roman"/>
          <w:sz w:val="24"/>
          <w:szCs w:val="24"/>
        </w:rPr>
        <w:t>___</w:t>
      </w:r>
      <w:r w:rsidR="002F271E" w:rsidRPr="004E6A23">
        <w:rPr>
          <w:rFonts w:ascii="Times New Roman" w:eastAsia="Times New Roman" w:hAnsi="Times New Roman" w:cs="Times New Roman"/>
          <w:sz w:val="24"/>
          <w:szCs w:val="24"/>
        </w:rPr>
        <w:t>г. в натуральном выражении</w:t>
      </w:r>
      <w:r w:rsidRPr="004E6A23">
        <w:rPr>
          <w:rFonts w:ascii="Times New Roman" w:eastAsia="Times New Roman" w:hAnsi="Times New Roman" w:cs="Times New Roman"/>
          <w:sz w:val="24"/>
          <w:szCs w:val="24"/>
        </w:rPr>
        <w:t>»,</w:t>
      </w:r>
    </w:p>
    <w:p w:rsidR="00C948AE" w:rsidRPr="004E6A23" w:rsidRDefault="00C948AE" w:rsidP="00F22186">
      <w:pPr>
        <w:tabs>
          <w:tab w:val="left" w:pos="284"/>
          <w:tab w:val="left" w:pos="567"/>
          <w:tab w:val="left" w:pos="927"/>
        </w:tabs>
        <w:spacing w:after="0" w:line="240" w:lineRule="auto"/>
        <w:ind w:left="2127" w:hanging="2127"/>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w:t>
      </w:r>
      <w:r w:rsidRPr="004E6A23">
        <w:rPr>
          <w:rFonts w:ascii="Times New Roman" w:eastAsia="Times New Roman" w:hAnsi="Times New Roman" w:cs="Times New Roman"/>
          <w:sz w:val="24"/>
          <w:szCs w:val="24"/>
        </w:rPr>
        <w:tab/>
        <w:t>Приложение № 2 «</w:t>
      </w:r>
      <w:r w:rsidR="00F22186" w:rsidRPr="004E6A23">
        <w:rPr>
          <w:rFonts w:ascii="Times New Roman" w:eastAsia="Times New Roman" w:hAnsi="Times New Roman" w:cs="Times New Roman"/>
          <w:sz w:val="24"/>
          <w:szCs w:val="24"/>
        </w:rPr>
        <w:t>Акт разграничения балансовой принадлежности и эксплуатационной  ответственности сторон</w:t>
      </w:r>
      <w:r w:rsidRPr="004E6A23">
        <w:rPr>
          <w:rFonts w:ascii="Times New Roman" w:eastAsia="Times New Roman" w:hAnsi="Times New Roman" w:cs="Times New Roman"/>
          <w:sz w:val="24"/>
          <w:szCs w:val="24"/>
        </w:rPr>
        <w:t>»,</w:t>
      </w:r>
    </w:p>
    <w:p w:rsidR="00C948AE" w:rsidRPr="004E6A23" w:rsidRDefault="00241F32" w:rsidP="00241F32">
      <w:pPr>
        <w:tabs>
          <w:tab w:val="left" w:pos="284"/>
          <w:tab w:val="left" w:pos="567"/>
          <w:tab w:val="left" w:pos="927"/>
        </w:tabs>
        <w:spacing w:after="0" w:line="240" w:lineRule="auto"/>
        <w:ind w:left="2124" w:hanging="2124"/>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3.</w:t>
      </w:r>
      <w:r w:rsidRPr="004E6A23">
        <w:rPr>
          <w:rFonts w:ascii="Times New Roman" w:eastAsia="Times New Roman" w:hAnsi="Times New Roman" w:cs="Times New Roman"/>
          <w:sz w:val="24"/>
          <w:szCs w:val="24"/>
        </w:rPr>
        <w:tab/>
        <w:t>Приложение № 3</w:t>
      </w:r>
      <w:r w:rsidR="00C948AE"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Сведения о режиме подачи холодной воды (гарантированного объема подачи воды (в том числе на нужды пожаротушения),</w:t>
      </w:r>
      <w:r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гарантированного уровня давления холодной воды</w:t>
      </w:r>
      <w:r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в системе водоснабжения в месте присоединения)</w:t>
      </w:r>
      <w:r w:rsidR="00C948AE" w:rsidRPr="004E6A23">
        <w:rPr>
          <w:rFonts w:ascii="Times New Roman" w:eastAsia="Times New Roman" w:hAnsi="Times New Roman" w:cs="Times New Roman"/>
          <w:sz w:val="24"/>
          <w:szCs w:val="24"/>
        </w:rPr>
        <w:t>»,</w:t>
      </w:r>
    </w:p>
    <w:p w:rsidR="00C948AE" w:rsidRPr="004E6A23" w:rsidRDefault="00203F29" w:rsidP="00203F29">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4.</w:t>
      </w:r>
      <w:r w:rsidRPr="004E6A23">
        <w:rPr>
          <w:rFonts w:ascii="Times New Roman" w:eastAsia="Times New Roman" w:hAnsi="Times New Roman" w:cs="Times New Roman"/>
          <w:sz w:val="24"/>
          <w:szCs w:val="24"/>
        </w:rPr>
        <w:tab/>
        <w:t>Приложение № 4</w:t>
      </w:r>
      <w:r w:rsidR="00C948AE"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Режим приема сточных вод</w:t>
      </w:r>
      <w:r w:rsidR="00C948AE" w:rsidRPr="004E6A23">
        <w:rPr>
          <w:rFonts w:ascii="Times New Roman" w:eastAsia="Times New Roman" w:hAnsi="Times New Roman" w:cs="Times New Roman"/>
          <w:sz w:val="24"/>
          <w:szCs w:val="24"/>
        </w:rPr>
        <w:t>»,</w:t>
      </w:r>
    </w:p>
    <w:p w:rsidR="0011340E" w:rsidRPr="004E6A23" w:rsidRDefault="0050628D" w:rsidP="0011340E">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Pr="004E6A23">
        <w:rPr>
          <w:rFonts w:ascii="Times New Roman" w:eastAsia="Times New Roman" w:hAnsi="Times New Roman" w:cs="Times New Roman"/>
          <w:sz w:val="24"/>
          <w:szCs w:val="24"/>
        </w:rPr>
        <w:tab/>
        <w:t>Приложение № 5</w:t>
      </w:r>
      <w:r w:rsidR="00C948AE" w:rsidRPr="004E6A23">
        <w:rPr>
          <w:rFonts w:ascii="Times New Roman" w:eastAsia="Times New Roman" w:hAnsi="Times New Roman" w:cs="Times New Roman"/>
          <w:sz w:val="24"/>
          <w:szCs w:val="24"/>
        </w:rPr>
        <w:t xml:space="preserve"> «</w:t>
      </w:r>
      <w:r w:rsidR="0011340E" w:rsidRPr="004E6A23">
        <w:rPr>
          <w:rFonts w:ascii="Times New Roman" w:eastAsia="Times New Roman" w:hAnsi="Times New Roman" w:cs="Times New Roman"/>
          <w:sz w:val="24"/>
          <w:szCs w:val="24"/>
        </w:rPr>
        <w:t>Сведения об узлах учета и приборах учета воды, сточных вод и местах</w:t>
      </w:r>
    </w:p>
    <w:p w:rsidR="00C948AE" w:rsidRPr="004E6A23" w:rsidRDefault="0050628D" w:rsidP="0011340E">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1340E" w:rsidRPr="004E6A23">
        <w:rPr>
          <w:rFonts w:ascii="Times New Roman" w:eastAsia="Times New Roman" w:hAnsi="Times New Roman" w:cs="Times New Roman"/>
          <w:sz w:val="24"/>
          <w:szCs w:val="24"/>
        </w:rPr>
        <w:t>отбора проб воды, сточных вод</w:t>
      </w:r>
      <w:r w:rsidR="00C948AE" w:rsidRPr="004E6A23">
        <w:rPr>
          <w:rFonts w:ascii="Times New Roman" w:eastAsia="Times New Roman" w:hAnsi="Times New Roman" w:cs="Times New Roman"/>
          <w:sz w:val="24"/>
          <w:szCs w:val="24"/>
        </w:rPr>
        <w:t>»,</w:t>
      </w:r>
    </w:p>
    <w:p w:rsidR="00C948AE" w:rsidRPr="004E6A23" w:rsidRDefault="00C948AE" w:rsidP="00776259">
      <w:pPr>
        <w:tabs>
          <w:tab w:val="left" w:pos="284"/>
          <w:tab w:val="left" w:pos="567"/>
          <w:tab w:val="left" w:pos="927"/>
        </w:tabs>
        <w:spacing w:after="0" w:line="240" w:lineRule="auto"/>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ab/>
        <w:t xml:space="preserve">Приложение№ </w:t>
      </w:r>
      <w:r w:rsidR="00B3685C" w:rsidRPr="004E6A23">
        <w:rPr>
          <w:rFonts w:ascii="Times New Roman" w:eastAsia="Times New Roman" w:hAnsi="Times New Roman" w:cs="Times New Roman"/>
          <w:sz w:val="24"/>
          <w:szCs w:val="24"/>
        </w:rPr>
        <w:t xml:space="preserve"> </w:t>
      </w:r>
      <w:r w:rsidR="00776259"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 xml:space="preserve"> «</w:t>
      </w:r>
      <w:r w:rsidR="00776259" w:rsidRPr="004E6A23">
        <w:rPr>
          <w:rFonts w:ascii="Times New Roman" w:eastAsia="Times New Roman" w:hAnsi="Times New Roman" w:cs="Times New Roman"/>
          <w:sz w:val="24"/>
          <w:szCs w:val="24"/>
        </w:rPr>
        <w:t>Показатели качества технической воды</w:t>
      </w:r>
      <w:r w:rsidRPr="004E6A23">
        <w:rPr>
          <w:rFonts w:ascii="Times New Roman" w:eastAsia="Times New Roman" w:hAnsi="Times New Roman" w:cs="Times New Roman"/>
          <w:sz w:val="24"/>
          <w:szCs w:val="24"/>
        </w:rPr>
        <w:t>»,</w:t>
      </w:r>
    </w:p>
    <w:p w:rsidR="005B3E01" w:rsidRPr="004E6A23" w:rsidRDefault="00C948AE" w:rsidP="005B3E01">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Pr="004E6A23">
        <w:rPr>
          <w:rFonts w:ascii="Times New Roman" w:eastAsia="Times New Roman" w:hAnsi="Times New Roman" w:cs="Times New Roman"/>
          <w:sz w:val="24"/>
          <w:szCs w:val="24"/>
        </w:rPr>
        <w:tab/>
        <w:t xml:space="preserve">Приложение № </w:t>
      </w:r>
      <w:r w:rsidR="005B3E01" w:rsidRPr="004E6A23">
        <w:rPr>
          <w:rFonts w:ascii="Times New Roman" w:eastAsia="Times New Roman" w:hAnsi="Times New Roman" w:cs="Times New Roman"/>
          <w:sz w:val="24"/>
          <w:szCs w:val="24"/>
        </w:rPr>
        <w:t>7</w:t>
      </w:r>
      <w:r w:rsidRPr="004E6A23">
        <w:rPr>
          <w:rFonts w:ascii="Times New Roman" w:eastAsia="Times New Roman" w:hAnsi="Times New Roman" w:cs="Times New Roman"/>
          <w:sz w:val="24"/>
          <w:szCs w:val="24"/>
        </w:rPr>
        <w:t xml:space="preserve"> «</w:t>
      </w:r>
      <w:r w:rsidR="005B3E01" w:rsidRPr="004E6A23">
        <w:rPr>
          <w:rFonts w:ascii="Times New Roman" w:eastAsia="Times New Roman" w:hAnsi="Times New Roman" w:cs="Times New Roman"/>
          <w:sz w:val="24"/>
          <w:szCs w:val="24"/>
        </w:rPr>
        <w:t>Сведения о нормативах по объему отводимых в централизованную систему</w:t>
      </w:r>
    </w:p>
    <w:p w:rsidR="00C948AE" w:rsidRPr="004E6A23" w:rsidRDefault="005B3E01" w:rsidP="005B3E01">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водоотведения сточных вод, установленных для абонента</w:t>
      </w:r>
      <w:r w:rsidR="00C948AE" w:rsidRPr="004E6A23">
        <w:rPr>
          <w:rFonts w:ascii="Times New Roman" w:eastAsia="Times New Roman" w:hAnsi="Times New Roman" w:cs="Times New Roman"/>
          <w:sz w:val="24"/>
          <w:szCs w:val="24"/>
        </w:rPr>
        <w:t>»,</w:t>
      </w:r>
    </w:p>
    <w:p w:rsidR="00C948AE" w:rsidRPr="004E6A23" w:rsidRDefault="00300B96" w:rsidP="006D0E6C">
      <w:pPr>
        <w:tabs>
          <w:tab w:val="left" w:pos="284"/>
          <w:tab w:val="left" w:pos="567"/>
          <w:tab w:val="left" w:pos="927"/>
        </w:tabs>
        <w:spacing w:after="0" w:line="240" w:lineRule="auto"/>
        <w:ind w:left="2124" w:hanging="2124"/>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8.</w:t>
      </w:r>
      <w:r w:rsidRPr="004E6A23">
        <w:rPr>
          <w:rFonts w:ascii="Times New Roman" w:eastAsia="Times New Roman" w:hAnsi="Times New Roman" w:cs="Times New Roman"/>
          <w:sz w:val="24"/>
          <w:szCs w:val="24"/>
        </w:rPr>
        <w:tab/>
        <w:t>Приложение № 8</w:t>
      </w:r>
      <w:r w:rsidR="00C948AE" w:rsidRPr="004E6A23">
        <w:rPr>
          <w:rFonts w:ascii="Times New Roman" w:eastAsia="Times New Roman" w:hAnsi="Times New Roman" w:cs="Times New Roman"/>
          <w:sz w:val="24"/>
          <w:szCs w:val="24"/>
        </w:rPr>
        <w:t xml:space="preserve"> «</w:t>
      </w:r>
      <w:r w:rsidR="006D0E6C" w:rsidRPr="004E6A23">
        <w:rPr>
          <w:rFonts w:ascii="Times New Roman" w:eastAsia="Times New Roman" w:hAnsi="Times New Roman" w:cs="Times New Roman"/>
          <w:sz w:val="24"/>
          <w:szCs w:val="24"/>
        </w:rPr>
        <w:t>Сведения о нормативах допустимых сбросов и требованиях к составу и свойствам сточных вод, установленных для абонента»,</w:t>
      </w:r>
    </w:p>
    <w:p w:rsidR="00C948AE" w:rsidRPr="004E6A23" w:rsidRDefault="00C948AE" w:rsidP="00B0120F">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9.</w:t>
      </w:r>
      <w:r w:rsidRPr="004E6A23">
        <w:rPr>
          <w:rFonts w:ascii="Times New Roman" w:eastAsia="Times New Roman" w:hAnsi="Times New Roman" w:cs="Times New Roman"/>
          <w:sz w:val="24"/>
          <w:szCs w:val="24"/>
        </w:rPr>
        <w:tab/>
        <w:t xml:space="preserve">Приложение № </w:t>
      </w:r>
      <w:r w:rsidR="00D97A23" w:rsidRPr="004E6A23">
        <w:rPr>
          <w:rFonts w:ascii="Times New Roman" w:eastAsia="Times New Roman" w:hAnsi="Times New Roman" w:cs="Times New Roman"/>
          <w:sz w:val="24"/>
          <w:szCs w:val="24"/>
        </w:rPr>
        <w:t>9</w:t>
      </w:r>
      <w:r w:rsidRPr="004E6A23">
        <w:rPr>
          <w:rFonts w:ascii="Times New Roman" w:eastAsia="Times New Roman" w:hAnsi="Times New Roman" w:cs="Times New Roman"/>
          <w:sz w:val="24"/>
          <w:szCs w:val="24"/>
        </w:rPr>
        <w:t xml:space="preserve"> «</w:t>
      </w:r>
      <w:r w:rsidR="00B0120F" w:rsidRPr="004E6A23">
        <w:rPr>
          <w:rFonts w:ascii="Times New Roman" w:eastAsia="Times New Roman" w:hAnsi="Times New Roman" w:cs="Times New Roman"/>
          <w:sz w:val="24"/>
          <w:szCs w:val="24"/>
        </w:rPr>
        <w:t>Сведения о точках приема поверхностных сточных вод абонента</w:t>
      </w:r>
      <w:r w:rsidRPr="004E6A23">
        <w:rPr>
          <w:rFonts w:ascii="Times New Roman" w:eastAsia="Times New Roman" w:hAnsi="Times New Roman" w:cs="Times New Roman"/>
          <w:sz w:val="24"/>
          <w:szCs w:val="24"/>
        </w:rPr>
        <w:t>».</w:t>
      </w:r>
    </w:p>
    <w:p w:rsidR="00C948AE" w:rsidRPr="004E6A23" w:rsidRDefault="00C948AE"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E93E3B" w:rsidRPr="004E6A23" w:rsidRDefault="00E93E3B" w:rsidP="00E93E3B">
      <w:pPr>
        <w:tabs>
          <w:tab w:val="left" w:pos="284"/>
          <w:tab w:val="left" w:pos="567"/>
          <w:tab w:val="left" w:pos="927"/>
        </w:tabs>
        <w:spacing w:after="0" w:line="240" w:lineRule="auto"/>
        <w:jc w:val="both"/>
        <w:rPr>
          <w:rFonts w:ascii="Times New Roman" w:eastAsia="Times New Roman" w:hAnsi="Times New Roman" w:cs="Times New Roman"/>
          <w:sz w:val="24"/>
          <w:szCs w:val="24"/>
        </w:rPr>
      </w:pPr>
    </w:p>
    <w:tbl>
      <w:tblPr>
        <w:tblW w:w="10611" w:type="dxa"/>
        <w:tblLook w:val="00A0" w:firstRow="1" w:lastRow="0" w:firstColumn="1" w:lastColumn="0" w:noHBand="0" w:noVBand="0"/>
      </w:tblPr>
      <w:tblGrid>
        <w:gridCol w:w="5495"/>
        <w:gridCol w:w="5116"/>
      </w:tblGrid>
      <w:tr w:rsidR="003A6E6B" w:rsidRPr="004E6A23" w:rsidTr="00586BD4">
        <w:tc>
          <w:tcPr>
            <w:tcW w:w="5495" w:type="dxa"/>
          </w:tcPr>
          <w:p w:rsidR="00820D0F" w:rsidRPr="004E6A23" w:rsidRDefault="00820D0F" w:rsidP="003A6E6B">
            <w:pPr>
              <w:spacing w:after="0" w:line="240" w:lineRule="auto"/>
              <w:rPr>
                <w:rFonts w:ascii="Times New Roman" w:eastAsia="Times New Roman" w:hAnsi="Times New Roman" w:cs="Times New Roman"/>
                <w:b/>
                <w:sz w:val="24"/>
                <w:szCs w:val="24"/>
              </w:rPr>
            </w:pPr>
          </w:p>
          <w:p w:rsidR="003A6E6B" w:rsidRPr="004E6A23" w:rsidRDefault="001E60EC"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Организация</w:t>
            </w:r>
          </w:p>
          <w:p w:rsidR="003A6E6B" w:rsidRPr="004E6A23" w:rsidRDefault="003A6E6B"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w:t>
            </w:r>
          </w:p>
          <w:p w:rsidR="003A6E6B" w:rsidRPr="004E6A23" w:rsidRDefault="003A6E6B"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хозяйства:  </w:t>
            </w:r>
            <w:r w:rsidRPr="004E6A23">
              <w:rPr>
                <w:rFonts w:ascii="Times New Roman" w:eastAsia="Times New Roman" w:hAnsi="Times New Roman" w:cs="Times New Roman"/>
                <w:b/>
                <w:sz w:val="24"/>
                <w:szCs w:val="24"/>
              </w:rPr>
              <w:tab/>
            </w:r>
          </w:p>
          <w:p w:rsidR="00F902DD" w:rsidRPr="004E6A23" w:rsidRDefault="00F902DD" w:rsidP="003A6E6B">
            <w:pPr>
              <w:spacing w:after="0" w:line="240" w:lineRule="auto"/>
              <w:rPr>
                <w:rFonts w:ascii="Times New Roman" w:eastAsia="Times New Roman" w:hAnsi="Times New Roman" w:cs="Times New Roman"/>
                <w:b/>
                <w:sz w:val="24"/>
                <w:szCs w:val="24"/>
              </w:rPr>
            </w:pPr>
          </w:p>
        </w:tc>
        <w:tc>
          <w:tcPr>
            <w:tcW w:w="5116" w:type="dxa"/>
          </w:tcPr>
          <w:p w:rsidR="003A6E6B" w:rsidRPr="004E6A23" w:rsidRDefault="003A6E6B" w:rsidP="003A6E6B">
            <w:pPr>
              <w:spacing w:after="0" w:line="240" w:lineRule="auto"/>
              <w:jc w:val="both"/>
              <w:rPr>
                <w:rFonts w:ascii="Times New Roman" w:eastAsia="Times New Roman" w:hAnsi="Times New Roman" w:cs="Times New Roman"/>
                <w:b/>
                <w:sz w:val="24"/>
                <w:szCs w:val="24"/>
              </w:rPr>
            </w:pPr>
          </w:p>
          <w:p w:rsidR="00586BD4" w:rsidRPr="004E6A23" w:rsidRDefault="00586BD4" w:rsidP="003A6E6B">
            <w:pPr>
              <w:spacing w:after="0" w:line="240" w:lineRule="auto"/>
              <w:jc w:val="both"/>
              <w:rPr>
                <w:rFonts w:ascii="Times New Roman" w:eastAsia="Times New Roman" w:hAnsi="Times New Roman" w:cs="Times New Roman"/>
                <w:b/>
                <w:sz w:val="24"/>
                <w:szCs w:val="24"/>
              </w:rPr>
            </w:pPr>
          </w:p>
          <w:p w:rsidR="003A6E6B" w:rsidRPr="004E6A23" w:rsidRDefault="003A6E6B" w:rsidP="003A6E6B">
            <w:pPr>
              <w:spacing w:after="0" w:line="240" w:lineRule="auto"/>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Абонент:</w:t>
            </w:r>
          </w:p>
        </w:tc>
      </w:tr>
      <w:tr w:rsidR="003A6E6B" w:rsidRPr="004E6A23" w:rsidTr="00586BD4">
        <w:tc>
          <w:tcPr>
            <w:tcW w:w="5495" w:type="dxa"/>
          </w:tcPr>
          <w:p w:rsidR="003A6E6B" w:rsidRPr="004E6A23" w:rsidRDefault="003A6E6B" w:rsidP="003A6E6B">
            <w:pPr>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w:t>
            </w:r>
          </w:p>
          <w:p w:rsidR="003A6E6B" w:rsidRPr="004E6A23" w:rsidRDefault="003A6E6B" w:rsidP="003A6E6B">
            <w:pPr>
              <w:spacing w:after="0" w:line="240" w:lineRule="auto"/>
              <w:jc w:val="both"/>
              <w:rPr>
                <w:rFonts w:ascii="Times New Roman" w:eastAsia="Times New Roman" w:hAnsi="Times New Roman" w:cs="Times New Roman"/>
                <w:sz w:val="24"/>
                <w:szCs w:val="24"/>
              </w:rPr>
            </w:pPr>
          </w:p>
        </w:tc>
        <w:tc>
          <w:tcPr>
            <w:tcW w:w="5116" w:type="dxa"/>
          </w:tcPr>
          <w:p w:rsidR="003A6E6B" w:rsidRPr="004E6A23" w:rsidRDefault="003A6E6B" w:rsidP="003A6E6B">
            <w:pPr>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___________________________________</w:t>
            </w:r>
            <w:r w:rsidRPr="004E6A23">
              <w:rPr>
                <w:rFonts w:ascii="Times New Roman" w:eastAsia="Times New Roman" w:hAnsi="Times New Roman" w:cs="Times New Roman"/>
                <w:sz w:val="24"/>
                <w:szCs w:val="24"/>
              </w:rPr>
              <w:tab/>
            </w:r>
          </w:p>
        </w:tc>
      </w:tr>
      <w:tr w:rsidR="00110A28" w:rsidRPr="004E6A23" w:rsidTr="00586BD4">
        <w:tc>
          <w:tcPr>
            <w:tcW w:w="5495" w:type="dxa"/>
          </w:tcPr>
          <w:p w:rsidR="00110A28" w:rsidRPr="004E6A23" w:rsidRDefault="00110A28" w:rsidP="00226CD9">
            <w:pPr>
              <w:rPr>
                <w:sz w:val="24"/>
                <w:szCs w:val="24"/>
              </w:rPr>
            </w:pPr>
            <w:r w:rsidRPr="004E6A23">
              <w:rPr>
                <w:sz w:val="24"/>
                <w:szCs w:val="24"/>
              </w:rPr>
              <w:t>"_____" ___________ 20</w:t>
            </w:r>
            <w:r w:rsidR="00226CD9">
              <w:rPr>
                <w:sz w:val="24"/>
                <w:szCs w:val="24"/>
                <w:lang w:val="en-US"/>
              </w:rPr>
              <w:t>___</w:t>
            </w:r>
            <w:r w:rsidRPr="004E6A23">
              <w:rPr>
                <w:sz w:val="24"/>
                <w:szCs w:val="24"/>
              </w:rPr>
              <w:t xml:space="preserve">г.                </w:t>
            </w:r>
          </w:p>
        </w:tc>
        <w:tc>
          <w:tcPr>
            <w:tcW w:w="5116" w:type="dxa"/>
          </w:tcPr>
          <w:p w:rsidR="00110A28" w:rsidRPr="004E6A23" w:rsidRDefault="00110A28" w:rsidP="00226CD9">
            <w:r w:rsidRPr="004E6A23">
              <w:rPr>
                <w:sz w:val="24"/>
                <w:szCs w:val="24"/>
              </w:rPr>
              <w:t>"_____" ___________ 20</w:t>
            </w:r>
            <w:r w:rsidR="00226CD9">
              <w:rPr>
                <w:sz w:val="24"/>
                <w:szCs w:val="24"/>
                <w:lang w:val="en-US"/>
              </w:rPr>
              <w:t>___</w:t>
            </w:r>
            <w:r w:rsidRPr="004E6A23">
              <w:rPr>
                <w:sz w:val="24"/>
                <w:szCs w:val="24"/>
              </w:rPr>
              <w:t xml:space="preserve">г.                </w:t>
            </w:r>
          </w:p>
        </w:tc>
      </w:tr>
    </w:tbl>
    <w:p w:rsidR="003A6E6B" w:rsidRPr="003A6E6B" w:rsidRDefault="00110A28" w:rsidP="00110A28">
      <w:pPr>
        <w:tabs>
          <w:tab w:val="center" w:pos="5103"/>
        </w:tabs>
        <w:spacing w:after="0" w:line="240" w:lineRule="auto"/>
        <w:rPr>
          <w:rFonts w:ascii="Times New Roman" w:eastAsia="Times New Roman" w:hAnsi="Times New Roman" w:cs="Times New Roman"/>
          <w:sz w:val="24"/>
          <w:szCs w:val="24"/>
        </w:rPr>
      </w:pPr>
      <w:proofErr w:type="spellStart"/>
      <w:r w:rsidRPr="004E6A23">
        <w:rPr>
          <w:rFonts w:ascii="Times New Roman" w:eastAsia="Times New Roman" w:hAnsi="Times New Roman" w:cs="Times New Roman"/>
          <w:sz w:val="24"/>
          <w:szCs w:val="24"/>
        </w:rPr>
        <w:t>м.п</w:t>
      </w:r>
      <w:proofErr w:type="spellEnd"/>
      <w:r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ab/>
        <w:t xml:space="preserve">                     </w:t>
      </w:r>
      <w:proofErr w:type="spellStart"/>
      <w:r w:rsidRPr="004E6A23">
        <w:rPr>
          <w:rFonts w:ascii="Times New Roman" w:eastAsia="Times New Roman" w:hAnsi="Times New Roman" w:cs="Times New Roman"/>
          <w:sz w:val="24"/>
          <w:szCs w:val="24"/>
        </w:rPr>
        <w:t>м.п</w:t>
      </w:r>
      <w:proofErr w:type="spellEnd"/>
      <w:r w:rsidRPr="004E6A23">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sectPr w:rsidR="003A6E6B" w:rsidRPr="003A6E6B" w:rsidSect="00B909E3">
      <w:headerReference w:type="default" r:id="rId16"/>
      <w:pgSz w:w="11906" w:h="16838"/>
      <w:pgMar w:top="30" w:right="566" w:bottom="851" w:left="1134" w:header="708" w:footer="708"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E3" w:rsidRDefault="00B909E3" w:rsidP="003A6E6B">
      <w:pPr>
        <w:spacing w:after="0" w:line="240" w:lineRule="auto"/>
      </w:pPr>
      <w:r>
        <w:separator/>
      </w:r>
    </w:p>
  </w:endnote>
  <w:endnote w:type="continuationSeparator" w:id="0">
    <w:p w:rsidR="00B909E3" w:rsidRDefault="00B909E3" w:rsidP="003A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E3" w:rsidRDefault="00B909E3" w:rsidP="003A6E6B">
      <w:pPr>
        <w:spacing w:after="0" w:line="240" w:lineRule="auto"/>
      </w:pPr>
      <w:r>
        <w:separator/>
      </w:r>
    </w:p>
  </w:footnote>
  <w:footnote w:type="continuationSeparator" w:id="0">
    <w:p w:rsidR="00B909E3" w:rsidRDefault="00B909E3" w:rsidP="003A6E6B">
      <w:pPr>
        <w:spacing w:after="0" w:line="240" w:lineRule="auto"/>
      </w:pPr>
      <w:r>
        <w:continuationSeparator/>
      </w:r>
    </w:p>
  </w:footnote>
  <w:footnote w:id="1">
    <w:p w:rsidR="00B909E3" w:rsidRDefault="00B909E3" w:rsidP="00F57AD2">
      <w:pPr>
        <w:pStyle w:val="a7"/>
        <w:jc w:val="both"/>
      </w:pPr>
      <w:r w:rsidRPr="00FC3F40">
        <w:rPr>
          <w:rStyle w:val="a9"/>
          <w:sz w:val="24"/>
          <w:szCs w:val="24"/>
        </w:rPr>
        <w:footnoteRef/>
      </w:r>
      <w:r w:rsidRPr="00FC3F40">
        <w:rPr>
          <w:sz w:val="24"/>
          <w:szCs w:val="24"/>
        </w:rPr>
        <w:t xml:space="preserve"> </w:t>
      </w:r>
      <w:r w:rsidRPr="00FC3F40">
        <w:t>Данное положение применяется при заключении договора с Абонентом, у которого, в соответствии с законодательством Российской Федерации отсутствует обязанность</w:t>
      </w:r>
      <w:r>
        <w:t xml:space="preserve"> по установке приборов учета сточных вод, а также с теми Абонентами, у которых на дату заключения договора отсутствует установленный прибор (приборы) учета сточных вод.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983022"/>
      <w:docPartObj>
        <w:docPartGallery w:val="Page Numbers (Top of Page)"/>
        <w:docPartUnique/>
      </w:docPartObj>
    </w:sdtPr>
    <w:sdtEndPr>
      <w:rPr>
        <w:sz w:val="16"/>
        <w:szCs w:val="16"/>
      </w:rPr>
    </w:sdtEndPr>
    <w:sdtContent>
      <w:p w:rsidR="00B909E3" w:rsidRPr="00406084" w:rsidRDefault="00B909E3">
        <w:pPr>
          <w:pStyle w:val="a4"/>
          <w:jc w:val="right"/>
          <w:rPr>
            <w:sz w:val="16"/>
            <w:szCs w:val="16"/>
          </w:rPr>
        </w:pPr>
        <w:r w:rsidRPr="00406084">
          <w:rPr>
            <w:sz w:val="16"/>
            <w:szCs w:val="16"/>
          </w:rPr>
          <w:fldChar w:fldCharType="begin"/>
        </w:r>
        <w:r w:rsidRPr="00406084">
          <w:rPr>
            <w:sz w:val="16"/>
            <w:szCs w:val="16"/>
          </w:rPr>
          <w:instrText>PAGE   \* MERGEFORMAT</w:instrText>
        </w:r>
        <w:r w:rsidRPr="00406084">
          <w:rPr>
            <w:sz w:val="16"/>
            <w:szCs w:val="16"/>
          </w:rPr>
          <w:fldChar w:fldCharType="separate"/>
        </w:r>
        <w:r w:rsidR="009F5381">
          <w:rPr>
            <w:noProof/>
            <w:sz w:val="16"/>
            <w:szCs w:val="16"/>
          </w:rPr>
          <w:t>16</w:t>
        </w:r>
        <w:r w:rsidRPr="00406084">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3">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5">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7">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9">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1">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5">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9773C42"/>
    <w:multiLevelType w:val="hybridMultilevel"/>
    <w:tmpl w:val="24B6D3E2"/>
    <w:lvl w:ilvl="0" w:tplc="F912B73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0">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5"/>
  </w:num>
  <w:num w:numId="3">
    <w:abstractNumId w:val="2"/>
  </w:num>
  <w:num w:numId="4">
    <w:abstractNumId w:val="17"/>
  </w:num>
  <w:num w:numId="5">
    <w:abstractNumId w:val="11"/>
  </w:num>
  <w:num w:numId="6">
    <w:abstractNumId w:val="4"/>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1"/>
  </w:num>
  <w:num w:numId="12">
    <w:abstractNumId w:val="20"/>
  </w:num>
  <w:num w:numId="13">
    <w:abstractNumId w:val="16"/>
  </w:num>
  <w:num w:numId="14">
    <w:abstractNumId w:val="6"/>
  </w:num>
  <w:num w:numId="15">
    <w:abstractNumId w:val="8"/>
  </w:num>
  <w:num w:numId="16">
    <w:abstractNumId w:val="13"/>
  </w:num>
  <w:num w:numId="17">
    <w:abstractNumId w:val="3"/>
  </w:num>
  <w:num w:numId="18">
    <w:abstractNumId w:val="12"/>
  </w:num>
  <w:num w:numId="19">
    <w:abstractNumId w:val="19"/>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6B"/>
    <w:rsid w:val="00000AC5"/>
    <w:rsid w:val="00003146"/>
    <w:rsid w:val="00003472"/>
    <w:rsid w:val="000055D9"/>
    <w:rsid w:val="0000565B"/>
    <w:rsid w:val="00005FF3"/>
    <w:rsid w:val="00006751"/>
    <w:rsid w:val="00007F22"/>
    <w:rsid w:val="00012D2E"/>
    <w:rsid w:val="00014E31"/>
    <w:rsid w:val="000157D4"/>
    <w:rsid w:val="00015D12"/>
    <w:rsid w:val="00016667"/>
    <w:rsid w:val="00024E23"/>
    <w:rsid w:val="00026B75"/>
    <w:rsid w:val="0003239D"/>
    <w:rsid w:val="000325CD"/>
    <w:rsid w:val="0003415E"/>
    <w:rsid w:val="0003433E"/>
    <w:rsid w:val="000349C3"/>
    <w:rsid w:val="0003720F"/>
    <w:rsid w:val="00037216"/>
    <w:rsid w:val="000408C0"/>
    <w:rsid w:val="00040C85"/>
    <w:rsid w:val="00041A07"/>
    <w:rsid w:val="00042E3A"/>
    <w:rsid w:val="00042F93"/>
    <w:rsid w:val="00044D42"/>
    <w:rsid w:val="00046723"/>
    <w:rsid w:val="000506A3"/>
    <w:rsid w:val="00051F8E"/>
    <w:rsid w:val="00054584"/>
    <w:rsid w:val="00056CCD"/>
    <w:rsid w:val="00060446"/>
    <w:rsid w:val="000607AC"/>
    <w:rsid w:val="000629F7"/>
    <w:rsid w:val="00063376"/>
    <w:rsid w:val="00064F9C"/>
    <w:rsid w:val="00066E33"/>
    <w:rsid w:val="00067402"/>
    <w:rsid w:val="000733A5"/>
    <w:rsid w:val="00073E99"/>
    <w:rsid w:val="00077E09"/>
    <w:rsid w:val="000806A4"/>
    <w:rsid w:val="00081977"/>
    <w:rsid w:val="00081D97"/>
    <w:rsid w:val="000832CB"/>
    <w:rsid w:val="0008522D"/>
    <w:rsid w:val="00086130"/>
    <w:rsid w:val="0008783E"/>
    <w:rsid w:val="00087DFF"/>
    <w:rsid w:val="00090122"/>
    <w:rsid w:val="00093FD5"/>
    <w:rsid w:val="0009587A"/>
    <w:rsid w:val="00097A88"/>
    <w:rsid w:val="000A0B5E"/>
    <w:rsid w:val="000A4939"/>
    <w:rsid w:val="000A67A2"/>
    <w:rsid w:val="000A7CA4"/>
    <w:rsid w:val="000B279B"/>
    <w:rsid w:val="000B2F1E"/>
    <w:rsid w:val="000B4010"/>
    <w:rsid w:val="000B683E"/>
    <w:rsid w:val="000B6C1F"/>
    <w:rsid w:val="000B77D2"/>
    <w:rsid w:val="000C0130"/>
    <w:rsid w:val="000C018F"/>
    <w:rsid w:val="000C0896"/>
    <w:rsid w:val="000C171D"/>
    <w:rsid w:val="000C30FF"/>
    <w:rsid w:val="000C35EB"/>
    <w:rsid w:val="000C3FFA"/>
    <w:rsid w:val="000C59D6"/>
    <w:rsid w:val="000D0881"/>
    <w:rsid w:val="000D0CC6"/>
    <w:rsid w:val="000D0F2D"/>
    <w:rsid w:val="000D16F3"/>
    <w:rsid w:val="000D433A"/>
    <w:rsid w:val="000D5979"/>
    <w:rsid w:val="000D5AE4"/>
    <w:rsid w:val="000D68D2"/>
    <w:rsid w:val="000D7401"/>
    <w:rsid w:val="000D7485"/>
    <w:rsid w:val="000D7FE9"/>
    <w:rsid w:val="000E2A45"/>
    <w:rsid w:val="000E6972"/>
    <w:rsid w:val="000F096D"/>
    <w:rsid w:val="000F4DFA"/>
    <w:rsid w:val="000F67EF"/>
    <w:rsid w:val="000F7C6C"/>
    <w:rsid w:val="00101E6E"/>
    <w:rsid w:val="00102206"/>
    <w:rsid w:val="00103DE0"/>
    <w:rsid w:val="0010484F"/>
    <w:rsid w:val="00106419"/>
    <w:rsid w:val="00106493"/>
    <w:rsid w:val="00110A28"/>
    <w:rsid w:val="00110F65"/>
    <w:rsid w:val="0011340E"/>
    <w:rsid w:val="001135FB"/>
    <w:rsid w:val="001149B3"/>
    <w:rsid w:val="00115ECD"/>
    <w:rsid w:val="00115F38"/>
    <w:rsid w:val="00121E4E"/>
    <w:rsid w:val="00122112"/>
    <w:rsid w:val="00122AA4"/>
    <w:rsid w:val="00122B36"/>
    <w:rsid w:val="00122DE8"/>
    <w:rsid w:val="00122E4F"/>
    <w:rsid w:val="00123A4F"/>
    <w:rsid w:val="00123EB5"/>
    <w:rsid w:val="00125D76"/>
    <w:rsid w:val="0012661C"/>
    <w:rsid w:val="00126E74"/>
    <w:rsid w:val="001273B0"/>
    <w:rsid w:val="00127758"/>
    <w:rsid w:val="0013045E"/>
    <w:rsid w:val="00131492"/>
    <w:rsid w:val="0013152B"/>
    <w:rsid w:val="00131BDE"/>
    <w:rsid w:val="00131F8F"/>
    <w:rsid w:val="00132001"/>
    <w:rsid w:val="00132E15"/>
    <w:rsid w:val="00135406"/>
    <w:rsid w:val="001360C8"/>
    <w:rsid w:val="00136216"/>
    <w:rsid w:val="001402B8"/>
    <w:rsid w:val="00140655"/>
    <w:rsid w:val="00141855"/>
    <w:rsid w:val="00142732"/>
    <w:rsid w:val="0014351D"/>
    <w:rsid w:val="0014550A"/>
    <w:rsid w:val="0014762B"/>
    <w:rsid w:val="00147824"/>
    <w:rsid w:val="00151867"/>
    <w:rsid w:val="0015282A"/>
    <w:rsid w:val="00152D26"/>
    <w:rsid w:val="00157695"/>
    <w:rsid w:val="0016043F"/>
    <w:rsid w:val="0016196F"/>
    <w:rsid w:val="00161EC8"/>
    <w:rsid w:val="001628DD"/>
    <w:rsid w:val="00163216"/>
    <w:rsid w:val="00163E88"/>
    <w:rsid w:val="001721A3"/>
    <w:rsid w:val="001723EA"/>
    <w:rsid w:val="00172854"/>
    <w:rsid w:val="00173699"/>
    <w:rsid w:val="00173A7D"/>
    <w:rsid w:val="00176AF3"/>
    <w:rsid w:val="0018007F"/>
    <w:rsid w:val="00181726"/>
    <w:rsid w:val="00181F9F"/>
    <w:rsid w:val="001828A9"/>
    <w:rsid w:val="00183A63"/>
    <w:rsid w:val="0018488A"/>
    <w:rsid w:val="001849DD"/>
    <w:rsid w:val="00187793"/>
    <w:rsid w:val="00187BF4"/>
    <w:rsid w:val="001903BE"/>
    <w:rsid w:val="0019061D"/>
    <w:rsid w:val="001917E7"/>
    <w:rsid w:val="00191D7E"/>
    <w:rsid w:val="00192226"/>
    <w:rsid w:val="001927EA"/>
    <w:rsid w:val="00192D5B"/>
    <w:rsid w:val="00193313"/>
    <w:rsid w:val="00193B13"/>
    <w:rsid w:val="00193D50"/>
    <w:rsid w:val="00194004"/>
    <w:rsid w:val="00195433"/>
    <w:rsid w:val="00196426"/>
    <w:rsid w:val="0019727D"/>
    <w:rsid w:val="001A0223"/>
    <w:rsid w:val="001A34E5"/>
    <w:rsid w:val="001A5BA6"/>
    <w:rsid w:val="001A7CF4"/>
    <w:rsid w:val="001A7EC0"/>
    <w:rsid w:val="001B45A7"/>
    <w:rsid w:val="001B4F78"/>
    <w:rsid w:val="001B53AB"/>
    <w:rsid w:val="001B721E"/>
    <w:rsid w:val="001B783F"/>
    <w:rsid w:val="001C137F"/>
    <w:rsid w:val="001C323E"/>
    <w:rsid w:val="001C42AE"/>
    <w:rsid w:val="001C6193"/>
    <w:rsid w:val="001C6AFA"/>
    <w:rsid w:val="001D139A"/>
    <w:rsid w:val="001D3375"/>
    <w:rsid w:val="001D38C7"/>
    <w:rsid w:val="001D3FC6"/>
    <w:rsid w:val="001D40D6"/>
    <w:rsid w:val="001D47D9"/>
    <w:rsid w:val="001D4E18"/>
    <w:rsid w:val="001D51BB"/>
    <w:rsid w:val="001D5281"/>
    <w:rsid w:val="001D5E8C"/>
    <w:rsid w:val="001D6609"/>
    <w:rsid w:val="001D6723"/>
    <w:rsid w:val="001D6A25"/>
    <w:rsid w:val="001D6B77"/>
    <w:rsid w:val="001D725F"/>
    <w:rsid w:val="001D798E"/>
    <w:rsid w:val="001E0893"/>
    <w:rsid w:val="001E1351"/>
    <w:rsid w:val="001E1CD0"/>
    <w:rsid w:val="001E47E0"/>
    <w:rsid w:val="001E4AE9"/>
    <w:rsid w:val="001E4B76"/>
    <w:rsid w:val="001E4FDD"/>
    <w:rsid w:val="001E5B89"/>
    <w:rsid w:val="001E5F05"/>
    <w:rsid w:val="001E60EC"/>
    <w:rsid w:val="001E640A"/>
    <w:rsid w:val="001F1064"/>
    <w:rsid w:val="001F2122"/>
    <w:rsid w:val="001F2861"/>
    <w:rsid w:val="001F38C5"/>
    <w:rsid w:val="001F4AF1"/>
    <w:rsid w:val="001F50B4"/>
    <w:rsid w:val="001F68C4"/>
    <w:rsid w:val="002019B4"/>
    <w:rsid w:val="002020AA"/>
    <w:rsid w:val="00202EC3"/>
    <w:rsid w:val="00203434"/>
    <w:rsid w:val="00203EE1"/>
    <w:rsid w:val="00203F29"/>
    <w:rsid w:val="002053AF"/>
    <w:rsid w:val="0020592C"/>
    <w:rsid w:val="00211CE6"/>
    <w:rsid w:val="00211FDD"/>
    <w:rsid w:val="00212553"/>
    <w:rsid w:val="00214850"/>
    <w:rsid w:val="00215715"/>
    <w:rsid w:val="00216C8A"/>
    <w:rsid w:val="00217A2A"/>
    <w:rsid w:val="002207CC"/>
    <w:rsid w:val="00220E75"/>
    <w:rsid w:val="0022518B"/>
    <w:rsid w:val="00226492"/>
    <w:rsid w:val="002268BC"/>
    <w:rsid w:val="00226CD9"/>
    <w:rsid w:val="002273AD"/>
    <w:rsid w:val="00230270"/>
    <w:rsid w:val="00231518"/>
    <w:rsid w:val="00231B32"/>
    <w:rsid w:val="00231F6D"/>
    <w:rsid w:val="00233CEF"/>
    <w:rsid w:val="00234A0C"/>
    <w:rsid w:val="00234A66"/>
    <w:rsid w:val="00235FE4"/>
    <w:rsid w:val="00236DAB"/>
    <w:rsid w:val="00236EC4"/>
    <w:rsid w:val="00240B62"/>
    <w:rsid w:val="00240DEE"/>
    <w:rsid w:val="00241F32"/>
    <w:rsid w:val="00243663"/>
    <w:rsid w:val="00245CA8"/>
    <w:rsid w:val="0024784E"/>
    <w:rsid w:val="002500E8"/>
    <w:rsid w:val="002507CF"/>
    <w:rsid w:val="002525B4"/>
    <w:rsid w:val="00252DDA"/>
    <w:rsid w:val="0025316D"/>
    <w:rsid w:val="00254360"/>
    <w:rsid w:val="00255837"/>
    <w:rsid w:val="00255A4A"/>
    <w:rsid w:val="00255B0C"/>
    <w:rsid w:val="00257E5B"/>
    <w:rsid w:val="00261303"/>
    <w:rsid w:val="00261B58"/>
    <w:rsid w:val="00263373"/>
    <w:rsid w:val="00263BED"/>
    <w:rsid w:val="00264031"/>
    <w:rsid w:val="002666E1"/>
    <w:rsid w:val="0026711F"/>
    <w:rsid w:val="00267365"/>
    <w:rsid w:val="00271A8C"/>
    <w:rsid w:val="002720CA"/>
    <w:rsid w:val="00273450"/>
    <w:rsid w:val="00274C47"/>
    <w:rsid w:val="00275C9F"/>
    <w:rsid w:val="0027794E"/>
    <w:rsid w:val="00280674"/>
    <w:rsid w:val="002817C6"/>
    <w:rsid w:val="00283EC4"/>
    <w:rsid w:val="00284F45"/>
    <w:rsid w:val="00287F26"/>
    <w:rsid w:val="0029027E"/>
    <w:rsid w:val="00291117"/>
    <w:rsid w:val="00292CC1"/>
    <w:rsid w:val="0029317D"/>
    <w:rsid w:val="002964E7"/>
    <w:rsid w:val="002A0573"/>
    <w:rsid w:val="002A54EE"/>
    <w:rsid w:val="002A5DA4"/>
    <w:rsid w:val="002B26CB"/>
    <w:rsid w:val="002B2D08"/>
    <w:rsid w:val="002B4DB7"/>
    <w:rsid w:val="002C1954"/>
    <w:rsid w:val="002C3172"/>
    <w:rsid w:val="002C38E6"/>
    <w:rsid w:val="002C394E"/>
    <w:rsid w:val="002C3EFD"/>
    <w:rsid w:val="002C4C27"/>
    <w:rsid w:val="002C57DB"/>
    <w:rsid w:val="002C5C3A"/>
    <w:rsid w:val="002C6843"/>
    <w:rsid w:val="002C6AF5"/>
    <w:rsid w:val="002D1AF1"/>
    <w:rsid w:val="002D1FA6"/>
    <w:rsid w:val="002D2E79"/>
    <w:rsid w:val="002D36A5"/>
    <w:rsid w:val="002D3E21"/>
    <w:rsid w:val="002D4169"/>
    <w:rsid w:val="002D4709"/>
    <w:rsid w:val="002D49E3"/>
    <w:rsid w:val="002D55FF"/>
    <w:rsid w:val="002E0914"/>
    <w:rsid w:val="002E2C06"/>
    <w:rsid w:val="002E50D7"/>
    <w:rsid w:val="002E7249"/>
    <w:rsid w:val="002F1179"/>
    <w:rsid w:val="002F2143"/>
    <w:rsid w:val="002F261D"/>
    <w:rsid w:val="002F271E"/>
    <w:rsid w:val="002F418C"/>
    <w:rsid w:val="002F4571"/>
    <w:rsid w:val="002F4D5C"/>
    <w:rsid w:val="002F7ED4"/>
    <w:rsid w:val="00300B96"/>
    <w:rsid w:val="00301013"/>
    <w:rsid w:val="00301B1D"/>
    <w:rsid w:val="00304881"/>
    <w:rsid w:val="00305579"/>
    <w:rsid w:val="00305FC2"/>
    <w:rsid w:val="00306BFD"/>
    <w:rsid w:val="00307D53"/>
    <w:rsid w:val="003105DF"/>
    <w:rsid w:val="003131FD"/>
    <w:rsid w:val="0031414B"/>
    <w:rsid w:val="00314C26"/>
    <w:rsid w:val="003155AF"/>
    <w:rsid w:val="003202A0"/>
    <w:rsid w:val="0032064C"/>
    <w:rsid w:val="00320827"/>
    <w:rsid w:val="003213B5"/>
    <w:rsid w:val="00321D75"/>
    <w:rsid w:val="0032452D"/>
    <w:rsid w:val="00324940"/>
    <w:rsid w:val="003278E8"/>
    <w:rsid w:val="003279B3"/>
    <w:rsid w:val="0033119D"/>
    <w:rsid w:val="00331A4B"/>
    <w:rsid w:val="003335AE"/>
    <w:rsid w:val="0033558F"/>
    <w:rsid w:val="00335A3D"/>
    <w:rsid w:val="00340C72"/>
    <w:rsid w:val="00341BB0"/>
    <w:rsid w:val="00341C84"/>
    <w:rsid w:val="00343B43"/>
    <w:rsid w:val="00344F15"/>
    <w:rsid w:val="00345BA2"/>
    <w:rsid w:val="00346B23"/>
    <w:rsid w:val="003472B1"/>
    <w:rsid w:val="003503D3"/>
    <w:rsid w:val="003516F6"/>
    <w:rsid w:val="00352C9D"/>
    <w:rsid w:val="00352E24"/>
    <w:rsid w:val="003532DB"/>
    <w:rsid w:val="00353968"/>
    <w:rsid w:val="00354039"/>
    <w:rsid w:val="003548E7"/>
    <w:rsid w:val="00354A90"/>
    <w:rsid w:val="00356D8A"/>
    <w:rsid w:val="00360A2A"/>
    <w:rsid w:val="003621DC"/>
    <w:rsid w:val="00362D34"/>
    <w:rsid w:val="003633C7"/>
    <w:rsid w:val="003633F0"/>
    <w:rsid w:val="00367FA3"/>
    <w:rsid w:val="003722DB"/>
    <w:rsid w:val="003740B5"/>
    <w:rsid w:val="00374527"/>
    <w:rsid w:val="00375A65"/>
    <w:rsid w:val="003765F0"/>
    <w:rsid w:val="0037714F"/>
    <w:rsid w:val="00381148"/>
    <w:rsid w:val="00381ACD"/>
    <w:rsid w:val="00387081"/>
    <w:rsid w:val="00390569"/>
    <w:rsid w:val="0039373F"/>
    <w:rsid w:val="00393B0E"/>
    <w:rsid w:val="0039431A"/>
    <w:rsid w:val="0039433B"/>
    <w:rsid w:val="003A1CB0"/>
    <w:rsid w:val="003A2792"/>
    <w:rsid w:val="003A2B45"/>
    <w:rsid w:val="003A2F7A"/>
    <w:rsid w:val="003A3461"/>
    <w:rsid w:val="003A4CA7"/>
    <w:rsid w:val="003A4DE3"/>
    <w:rsid w:val="003A6E6B"/>
    <w:rsid w:val="003A7104"/>
    <w:rsid w:val="003A71D8"/>
    <w:rsid w:val="003A79C0"/>
    <w:rsid w:val="003B2693"/>
    <w:rsid w:val="003B34BC"/>
    <w:rsid w:val="003B6E60"/>
    <w:rsid w:val="003C26D0"/>
    <w:rsid w:val="003C2AD1"/>
    <w:rsid w:val="003C3725"/>
    <w:rsid w:val="003C3797"/>
    <w:rsid w:val="003C4624"/>
    <w:rsid w:val="003C6495"/>
    <w:rsid w:val="003C7990"/>
    <w:rsid w:val="003D1663"/>
    <w:rsid w:val="003D1D86"/>
    <w:rsid w:val="003D1E10"/>
    <w:rsid w:val="003D26D2"/>
    <w:rsid w:val="003D37F1"/>
    <w:rsid w:val="003D4C40"/>
    <w:rsid w:val="003D62B4"/>
    <w:rsid w:val="003E03E2"/>
    <w:rsid w:val="003E0958"/>
    <w:rsid w:val="003E158D"/>
    <w:rsid w:val="003E2019"/>
    <w:rsid w:val="003E2C6F"/>
    <w:rsid w:val="003E3980"/>
    <w:rsid w:val="003E5428"/>
    <w:rsid w:val="003E6FCB"/>
    <w:rsid w:val="003E7B55"/>
    <w:rsid w:val="003F0587"/>
    <w:rsid w:val="003F5D8C"/>
    <w:rsid w:val="003F69A0"/>
    <w:rsid w:val="003F793A"/>
    <w:rsid w:val="00400A3E"/>
    <w:rsid w:val="004016C1"/>
    <w:rsid w:val="0040179F"/>
    <w:rsid w:val="00402012"/>
    <w:rsid w:val="00402F16"/>
    <w:rsid w:val="00403714"/>
    <w:rsid w:val="004037DC"/>
    <w:rsid w:val="00405DAA"/>
    <w:rsid w:val="00406084"/>
    <w:rsid w:val="004072F1"/>
    <w:rsid w:val="00407921"/>
    <w:rsid w:val="00407CFA"/>
    <w:rsid w:val="00407E9A"/>
    <w:rsid w:val="004121FE"/>
    <w:rsid w:val="004138A6"/>
    <w:rsid w:val="00414EDB"/>
    <w:rsid w:val="004175D4"/>
    <w:rsid w:val="00420370"/>
    <w:rsid w:val="00421366"/>
    <w:rsid w:val="00423A7A"/>
    <w:rsid w:val="00423BA5"/>
    <w:rsid w:val="00423D3C"/>
    <w:rsid w:val="004240CA"/>
    <w:rsid w:val="00424D49"/>
    <w:rsid w:val="00426908"/>
    <w:rsid w:val="00432A54"/>
    <w:rsid w:val="00433312"/>
    <w:rsid w:val="0043569A"/>
    <w:rsid w:val="00437689"/>
    <w:rsid w:val="0043789B"/>
    <w:rsid w:val="00440AD9"/>
    <w:rsid w:val="00440B00"/>
    <w:rsid w:val="00441355"/>
    <w:rsid w:val="00443581"/>
    <w:rsid w:val="00443BD7"/>
    <w:rsid w:val="004445D8"/>
    <w:rsid w:val="004460BE"/>
    <w:rsid w:val="004465DF"/>
    <w:rsid w:val="0044695F"/>
    <w:rsid w:val="00450286"/>
    <w:rsid w:val="00450FB1"/>
    <w:rsid w:val="004521D1"/>
    <w:rsid w:val="00454A33"/>
    <w:rsid w:val="0045733E"/>
    <w:rsid w:val="00460B79"/>
    <w:rsid w:val="0046371B"/>
    <w:rsid w:val="0046764D"/>
    <w:rsid w:val="00470DC0"/>
    <w:rsid w:val="00471B09"/>
    <w:rsid w:val="00473753"/>
    <w:rsid w:val="004756B4"/>
    <w:rsid w:val="00476434"/>
    <w:rsid w:val="00476C6E"/>
    <w:rsid w:val="00480931"/>
    <w:rsid w:val="004815CD"/>
    <w:rsid w:val="00482872"/>
    <w:rsid w:val="00482926"/>
    <w:rsid w:val="00486B9E"/>
    <w:rsid w:val="0048739D"/>
    <w:rsid w:val="00487FB8"/>
    <w:rsid w:val="00490F67"/>
    <w:rsid w:val="00491461"/>
    <w:rsid w:val="004927BA"/>
    <w:rsid w:val="00492C7A"/>
    <w:rsid w:val="00495256"/>
    <w:rsid w:val="00495971"/>
    <w:rsid w:val="004960B5"/>
    <w:rsid w:val="00496809"/>
    <w:rsid w:val="0049711C"/>
    <w:rsid w:val="004974FB"/>
    <w:rsid w:val="004A0D18"/>
    <w:rsid w:val="004A1AAA"/>
    <w:rsid w:val="004A3D90"/>
    <w:rsid w:val="004A4D8C"/>
    <w:rsid w:val="004A58D1"/>
    <w:rsid w:val="004A5D83"/>
    <w:rsid w:val="004B00EE"/>
    <w:rsid w:val="004B508B"/>
    <w:rsid w:val="004B5265"/>
    <w:rsid w:val="004B5B4E"/>
    <w:rsid w:val="004B6065"/>
    <w:rsid w:val="004B780B"/>
    <w:rsid w:val="004B7C40"/>
    <w:rsid w:val="004C04E0"/>
    <w:rsid w:val="004C244C"/>
    <w:rsid w:val="004C3111"/>
    <w:rsid w:val="004C3CDA"/>
    <w:rsid w:val="004C3CEF"/>
    <w:rsid w:val="004C3E23"/>
    <w:rsid w:val="004C44DF"/>
    <w:rsid w:val="004C57EA"/>
    <w:rsid w:val="004D04BD"/>
    <w:rsid w:val="004D05D4"/>
    <w:rsid w:val="004D0AC2"/>
    <w:rsid w:val="004D0DAC"/>
    <w:rsid w:val="004D34A1"/>
    <w:rsid w:val="004D3568"/>
    <w:rsid w:val="004D741C"/>
    <w:rsid w:val="004D74BA"/>
    <w:rsid w:val="004D789F"/>
    <w:rsid w:val="004E203B"/>
    <w:rsid w:val="004E3C38"/>
    <w:rsid w:val="004E6A23"/>
    <w:rsid w:val="004E6C24"/>
    <w:rsid w:val="004E7A9A"/>
    <w:rsid w:val="004F2D56"/>
    <w:rsid w:val="004F36B5"/>
    <w:rsid w:val="004F3C93"/>
    <w:rsid w:val="004F404F"/>
    <w:rsid w:val="004F4772"/>
    <w:rsid w:val="004F6F64"/>
    <w:rsid w:val="004F7009"/>
    <w:rsid w:val="005009EC"/>
    <w:rsid w:val="00501FF0"/>
    <w:rsid w:val="00502041"/>
    <w:rsid w:val="00502755"/>
    <w:rsid w:val="005030DB"/>
    <w:rsid w:val="0050345C"/>
    <w:rsid w:val="005059EB"/>
    <w:rsid w:val="0050628D"/>
    <w:rsid w:val="00506851"/>
    <w:rsid w:val="00506AC6"/>
    <w:rsid w:val="00511E3D"/>
    <w:rsid w:val="00512013"/>
    <w:rsid w:val="00514BA1"/>
    <w:rsid w:val="00515C4D"/>
    <w:rsid w:val="005175A1"/>
    <w:rsid w:val="00520F21"/>
    <w:rsid w:val="005212E1"/>
    <w:rsid w:val="00521810"/>
    <w:rsid w:val="00522B7E"/>
    <w:rsid w:val="00523C5D"/>
    <w:rsid w:val="00524DE4"/>
    <w:rsid w:val="005263E3"/>
    <w:rsid w:val="00526BAB"/>
    <w:rsid w:val="00526DBA"/>
    <w:rsid w:val="00527326"/>
    <w:rsid w:val="00530FAA"/>
    <w:rsid w:val="00531E65"/>
    <w:rsid w:val="00536561"/>
    <w:rsid w:val="00536D14"/>
    <w:rsid w:val="00544197"/>
    <w:rsid w:val="00544217"/>
    <w:rsid w:val="005443BA"/>
    <w:rsid w:val="005455CF"/>
    <w:rsid w:val="005471A2"/>
    <w:rsid w:val="005473BC"/>
    <w:rsid w:val="00550CC0"/>
    <w:rsid w:val="00552DFB"/>
    <w:rsid w:val="00553C3D"/>
    <w:rsid w:val="00555289"/>
    <w:rsid w:val="00555DE3"/>
    <w:rsid w:val="00563163"/>
    <w:rsid w:val="00564130"/>
    <w:rsid w:val="00564359"/>
    <w:rsid w:val="005654BD"/>
    <w:rsid w:val="00565C68"/>
    <w:rsid w:val="005672BB"/>
    <w:rsid w:val="00567311"/>
    <w:rsid w:val="00574700"/>
    <w:rsid w:val="0057556F"/>
    <w:rsid w:val="00576A8C"/>
    <w:rsid w:val="00576D0B"/>
    <w:rsid w:val="005774C2"/>
    <w:rsid w:val="00577CE2"/>
    <w:rsid w:val="005807A8"/>
    <w:rsid w:val="0058239B"/>
    <w:rsid w:val="00582C13"/>
    <w:rsid w:val="00586151"/>
    <w:rsid w:val="00586BD4"/>
    <w:rsid w:val="00587114"/>
    <w:rsid w:val="00591937"/>
    <w:rsid w:val="00593404"/>
    <w:rsid w:val="005934D6"/>
    <w:rsid w:val="00593DFA"/>
    <w:rsid w:val="005A00E8"/>
    <w:rsid w:val="005A1191"/>
    <w:rsid w:val="005A121A"/>
    <w:rsid w:val="005A2EC4"/>
    <w:rsid w:val="005A33A2"/>
    <w:rsid w:val="005A375D"/>
    <w:rsid w:val="005A4E0B"/>
    <w:rsid w:val="005A6C6A"/>
    <w:rsid w:val="005B021F"/>
    <w:rsid w:val="005B1110"/>
    <w:rsid w:val="005B12E3"/>
    <w:rsid w:val="005B1909"/>
    <w:rsid w:val="005B3E01"/>
    <w:rsid w:val="005B4CDC"/>
    <w:rsid w:val="005B4D7D"/>
    <w:rsid w:val="005B53B2"/>
    <w:rsid w:val="005B685C"/>
    <w:rsid w:val="005C348E"/>
    <w:rsid w:val="005C3EBA"/>
    <w:rsid w:val="005C4172"/>
    <w:rsid w:val="005C57CA"/>
    <w:rsid w:val="005C5863"/>
    <w:rsid w:val="005C5919"/>
    <w:rsid w:val="005C62AF"/>
    <w:rsid w:val="005C71F8"/>
    <w:rsid w:val="005C727E"/>
    <w:rsid w:val="005D050C"/>
    <w:rsid w:val="005D058F"/>
    <w:rsid w:val="005D15B2"/>
    <w:rsid w:val="005D27F1"/>
    <w:rsid w:val="005D30F3"/>
    <w:rsid w:val="005D398F"/>
    <w:rsid w:val="005D4AB1"/>
    <w:rsid w:val="005D7E45"/>
    <w:rsid w:val="005E1C16"/>
    <w:rsid w:val="005E24AB"/>
    <w:rsid w:val="005E27B1"/>
    <w:rsid w:val="005E327B"/>
    <w:rsid w:val="005E3461"/>
    <w:rsid w:val="005E4275"/>
    <w:rsid w:val="005E5313"/>
    <w:rsid w:val="005E65EE"/>
    <w:rsid w:val="005E6B47"/>
    <w:rsid w:val="005F349F"/>
    <w:rsid w:val="005F58E5"/>
    <w:rsid w:val="005F62F7"/>
    <w:rsid w:val="0060112C"/>
    <w:rsid w:val="00601245"/>
    <w:rsid w:val="006012A4"/>
    <w:rsid w:val="006012A7"/>
    <w:rsid w:val="006012E4"/>
    <w:rsid w:val="00602A7F"/>
    <w:rsid w:val="00603F60"/>
    <w:rsid w:val="0060502E"/>
    <w:rsid w:val="006056C6"/>
    <w:rsid w:val="00606858"/>
    <w:rsid w:val="006070FC"/>
    <w:rsid w:val="0060773D"/>
    <w:rsid w:val="00607A3E"/>
    <w:rsid w:val="006108E4"/>
    <w:rsid w:val="00610C4B"/>
    <w:rsid w:val="00610CAB"/>
    <w:rsid w:val="00615E41"/>
    <w:rsid w:val="00616766"/>
    <w:rsid w:val="00616B90"/>
    <w:rsid w:val="006175F8"/>
    <w:rsid w:val="00617654"/>
    <w:rsid w:val="00617B47"/>
    <w:rsid w:val="00617B91"/>
    <w:rsid w:val="00622EB7"/>
    <w:rsid w:val="006252F8"/>
    <w:rsid w:val="00625BD2"/>
    <w:rsid w:val="00630222"/>
    <w:rsid w:val="00631319"/>
    <w:rsid w:val="00632F22"/>
    <w:rsid w:val="00633163"/>
    <w:rsid w:val="006353E9"/>
    <w:rsid w:val="00635E3F"/>
    <w:rsid w:val="0063765C"/>
    <w:rsid w:val="00640B8E"/>
    <w:rsid w:val="00646F82"/>
    <w:rsid w:val="00650BE0"/>
    <w:rsid w:val="006521C4"/>
    <w:rsid w:val="00652458"/>
    <w:rsid w:val="006526CE"/>
    <w:rsid w:val="006526D8"/>
    <w:rsid w:val="00655197"/>
    <w:rsid w:val="00655361"/>
    <w:rsid w:val="0065552F"/>
    <w:rsid w:val="00655C37"/>
    <w:rsid w:val="006566BF"/>
    <w:rsid w:val="0065675D"/>
    <w:rsid w:val="0065775E"/>
    <w:rsid w:val="00660648"/>
    <w:rsid w:val="00661A02"/>
    <w:rsid w:val="006634A5"/>
    <w:rsid w:val="00663C40"/>
    <w:rsid w:val="006656B2"/>
    <w:rsid w:val="00665CB9"/>
    <w:rsid w:val="00671D45"/>
    <w:rsid w:val="0067260D"/>
    <w:rsid w:val="006739AF"/>
    <w:rsid w:val="006745FA"/>
    <w:rsid w:val="006747B1"/>
    <w:rsid w:val="006779E9"/>
    <w:rsid w:val="00677C54"/>
    <w:rsid w:val="00682020"/>
    <w:rsid w:val="0068537C"/>
    <w:rsid w:val="006866D4"/>
    <w:rsid w:val="00686B40"/>
    <w:rsid w:val="00687AA5"/>
    <w:rsid w:val="0069104A"/>
    <w:rsid w:val="00691775"/>
    <w:rsid w:val="0069203B"/>
    <w:rsid w:val="006927D0"/>
    <w:rsid w:val="0069369A"/>
    <w:rsid w:val="00696027"/>
    <w:rsid w:val="00696C51"/>
    <w:rsid w:val="00697128"/>
    <w:rsid w:val="00697D2E"/>
    <w:rsid w:val="006A1DEC"/>
    <w:rsid w:val="006A2B82"/>
    <w:rsid w:val="006A2C36"/>
    <w:rsid w:val="006A3587"/>
    <w:rsid w:val="006A472E"/>
    <w:rsid w:val="006A56A0"/>
    <w:rsid w:val="006A6119"/>
    <w:rsid w:val="006B19A9"/>
    <w:rsid w:val="006B3243"/>
    <w:rsid w:val="006B4CB4"/>
    <w:rsid w:val="006B4F17"/>
    <w:rsid w:val="006B5E56"/>
    <w:rsid w:val="006C0A02"/>
    <w:rsid w:val="006C1BFF"/>
    <w:rsid w:val="006C1DB7"/>
    <w:rsid w:val="006C1FDF"/>
    <w:rsid w:val="006C20AA"/>
    <w:rsid w:val="006C260F"/>
    <w:rsid w:val="006C35F0"/>
    <w:rsid w:val="006C3CFA"/>
    <w:rsid w:val="006C4617"/>
    <w:rsid w:val="006C57D8"/>
    <w:rsid w:val="006C5E86"/>
    <w:rsid w:val="006C6467"/>
    <w:rsid w:val="006C6EB7"/>
    <w:rsid w:val="006C75EF"/>
    <w:rsid w:val="006D0E6C"/>
    <w:rsid w:val="006D2F4B"/>
    <w:rsid w:val="006D7400"/>
    <w:rsid w:val="006E011D"/>
    <w:rsid w:val="006E1CC0"/>
    <w:rsid w:val="006E1DA1"/>
    <w:rsid w:val="006E3136"/>
    <w:rsid w:val="006E48FF"/>
    <w:rsid w:val="006E5337"/>
    <w:rsid w:val="006E6ADF"/>
    <w:rsid w:val="006E7AC7"/>
    <w:rsid w:val="006F03D0"/>
    <w:rsid w:val="006F167B"/>
    <w:rsid w:val="006F1FB3"/>
    <w:rsid w:val="006F41E9"/>
    <w:rsid w:val="006F5ABA"/>
    <w:rsid w:val="006F7885"/>
    <w:rsid w:val="006F7CAC"/>
    <w:rsid w:val="00701279"/>
    <w:rsid w:val="00701466"/>
    <w:rsid w:val="007031BB"/>
    <w:rsid w:val="0070374F"/>
    <w:rsid w:val="00705004"/>
    <w:rsid w:val="00710D82"/>
    <w:rsid w:val="0071146B"/>
    <w:rsid w:val="00711AC6"/>
    <w:rsid w:val="00712835"/>
    <w:rsid w:val="00713028"/>
    <w:rsid w:val="00715A44"/>
    <w:rsid w:val="00717105"/>
    <w:rsid w:val="00722E20"/>
    <w:rsid w:val="00724E63"/>
    <w:rsid w:val="007266C0"/>
    <w:rsid w:val="007314B4"/>
    <w:rsid w:val="00731B6D"/>
    <w:rsid w:val="00732354"/>
    <w:rsid w:val="0073367A"/>
    <w:rsid w:val="00733E67"/>
    <w:rsid w:val="0073420B"/>
    <w:rsid w:val="00736137"/>
    <w:rsid w:val="00737A63"/>
    <w:rsid w:val="00737E8A"/>
    <w:rsid w:val="00740611"/>
    <w:rsid w:val="007411DC"/>
    <w:rsid w:val="007415AB"/>
    <w:rsid w:val="00742C36"/>
    <w:rsid w:val="0074338C"/>
    <w:rsid w:val="00743856"/>
    <w:rsid w:val="007447E0"/>
    <w:rsid w:val="007453F2"/>
    <w:rsid w:val="00745A09"/>
    <w:rsid w:val="007464E2"/>
    <w:rsid w:val="007511BC"/>
    <w:rsid w:val="00754188"/>
    <w:rsid w:val="00754CB3"/>
    <w:rsid w:val="00755E1A"/>
    <w:rsid w:val="00763A71"/>
    <w:rsid w:val="00763ED5"/>
    <w:rsid w:val="00765E15"/>
    <w:rsid w:val="00765F21"/>
    <w:rsid w:val="007663BF"/>
    <w:rsid w:val="0077003B"/>
    <w:rsid w:val="00771429"/>
    <w:rsid w:val="00776259"/>
    <w:rsid w:val="007762B2"/>
    <w:rsid w:val="00777DF3"/>
    <w:rsid w:val="00780484"/>
    <w:rsid w:val="00781C9B"/>
    <w:rsid w:val="00784F44"/>
    <w:rsid w:val="00785800"/>
    <w:rsid w:val="00785EC2"/>
    <w:rsid w:val="007876F9"/>
    <w:rsid w:val="007931B2"/>
    <w:rsid w:val="00793438"/>
    <w:rsid w:val="00793EE2"/>
    <w:rsid w:val="007949CF"/>
    <w:rsid w:val="00794E39"/>
    <w:rsid w:val="007A2A74"/>
    <w:rsid w:val="007A3E78"/>
    <w:rsid w:val="007A5352"/>
    <w:rsid w:val="007A5C25"/>
    <w:rsid w:val="007A5D39"/>
    <w:rsid w:val="007A7E8C"/>
    <w:rsid w:val="007B4999"/>
    <w:rsid w:val="007B52FC"/>
    <w:rsid w:val="007B669A"/>
    <w:rsid w:val="007C5617"/>
    <w:rsid w:val="007C6C13"/>
    <w:rsid w:val="007C7083"/>
    <w:rsid w:val="007C769A"/>
    <w:rsid w:val="007C7AC6"/>
    <w:rsid w:val="007C7C26"/>
    <w:rsid w:val="007D2574"/>
    <w:rsid w:val="007D34D9"/>
    <w:rsid w:val="007D58C7"/>
    <w:rsid w:val="007D5BE5"/>
    <w:rsid w:val="007D63C6"/>
    <w:rsid w:val="007D68E1"/>
    <w:rsid w:val="007E00DC"/>
    <w:rsid w:val="007E0EF9"/>
    <w:rsid w:val="007E1852"/>
    <w:rsid w:val="007E2B7F"/>
    <w:rsid w:val="007E5FA6"/>
    <w:rsid w:val="007F204C"/>
    <w:rsid w:val="007F2D38"/>
    <w:rsid w:val="007F33C7"/>
    <w:rsid w:val="007F6C31"/>
    <w:rsid w:val="007F7314"/>
    <w:rsid w:val="007F75C2"/>
    <w:rsid w:val="00800D11"/>
    <w:rsid w:val="0080236F"/>
    <w:rsid w:val="0080244E"/>
    <w:rsid w:val="00804026"/>
    <w:rsid w:val="00805E86"/>
    <w:rsid w:val="00806F9D"/>
    <w:rsid w:val="00810BCD"/>
    <w:rsid w:val="008110E7"/>
    <w:rsid w:val="00811544"/>
    <w:rsid w:val="0081320E"/>
    <w:rsid w:val="008150EC"/>
    <w:rsid w:val="00815289"/>
    <w:rsid w:val="00815494"/>
    <w:rsid w:val="00816108"/>
    <w:rsid w:val="00820D0F"/>
    <w:rsid w:val="0082198C"/>
    <w:rsid w:val="008222CD"/>
    <w:rsid w:val="008240BA"/>
    <w:rsid w:val="00825E80"/>
    <w:rsid w:val="00826449"/>
    <w:rsid w:val="00826511"/>
    <w:rsid w:val="00826737"/>
    <w:rsid w:val="00826E7A"/>
    <w:rsid w:val="00827C7E"/>
    <w:rsid w:val="008303A5"/>
    <w:rsid w:val="00831676"/>
    <w:rsid w:val="00833618"/>
    <w:rsid w:val="00833726"/>
    <w:rsid w:val="00833950"/>
    <w:rsid w:val="00834727"/>
    <w:rsid w:val="00835834"/>
    <w:rsid w:val="00837B09"/>
    <w:rsid w:val="008407A4"/>
    <w:rsid w:val="00840ACA"/>
    <w:rsid w:val="00841042"/>
    <w:rsid w:val="00841692"/>
    <w:rsid w:val="00844315"/>
    <w:rsid w:val="008447F9"/>
    <w:rsid w:val="008456A6"/>
    <w:rsid w:val="008456AC"/>
    <w:rsid w:val="008476E6"/>
    <w:rsid w:val="00851598"/>
    <w:rsid w:val="0085387C"/>
    <w:rsid w:val="00853A32"/>
    <w:rsid w:val="008703D7"/>
    <w:rsid w:val="0087272C"/>
    <w:rsid w:val="00872A25"/>
    <w:rsid w:val="00874746"/>
    <w:rsid w:val="00874A45"/>
    <w:rsid w:val="008779B9"/>
    <w:rsid w:val="0088203D"/>
    <w:rsid w:val="00882160"/>
    <w:rsid w:val="008830DA"/>
    <w:rsid w:val="00884835"/>
    <w:rsid w:val="00884B50"/>
    <w:rsid w:val="00885988"/>
    <w:rsid w:val="00885FFB"/>
    <w:rsid w:val="00886B8C"/>
    <w:rsid w:val="0089026C"/>
    <w:rsid w:val="00891745"/>
    <w:rsid w:val="00892FE6"/>
    <w:rsid w:val="00893E3D"/>
    <w:rsid w:val="008947E1"/>
    <w:rsid w:val="00895ACD"/>
    <w:rsid w:val="008960FA"/>
    <w:rsid w:val="0089725D"/>
    <w:rsid w:val="008A12E5"/>
    <w:rsid w:val="008A2983"/>
    <w:rsid w:val="008A6A13"/>
    <w:rsid w:val="008A6E7F"/>
    <w:rsid w:val="008A7722"/>
    <w:rsid w:val="008A799A"/>
    <w:rsid w:val="008B1D4B"/>
    <w:rsid w:val="008B2E31"/>
    <w:rsid w:val="008B30B0"/>
    <w:rsid w:val="008B53A2"/>
    <w:rsid w:val="008B68B5"/>
    <w:rsid w:val="008B6B87"/>
    <w:rsid w:val="008B7A7F"/>
    <w:rsid w:val="008C0549"/>
    <w:rsid w:val="008C0A38"/>
    <w:rsid w:val="008C0AA5"/>
    <w:rsid w:val="008C24D5"/>
    <w:rsid w:val="008C5FA6"/>
    <w:rsid w:val="008C69F9"/>
    <w:rsid w:val="008C74F8"/>
    <w:rsid w:val="008D0CB5"/>
    <w:rsid w:val="008D1431"/>
    <w:rsid w:val="008D4E49"/>
    <w:rsid w:val="008D4FC9"/>
    <w:rsid w:val="008D6D13"/>
    <w:rsid w:val="008E117A"/>
    <w:rsid w:val="008E251C"/>
    <w:rsid w:val="008E2D95"/>
    <w:rsid w:val="008E3D84"/>
    <w:rsid w:val="008E4C71"/>
    <w:rsid w:val="008E4DAF"/>
    <w:rsid w:val="008E591E"/>
    <w:rsid w:val="008E5FAA"/>
    <w:rsid w:val="008E66F7"/>
    <w:rsid w:val="008E66FC"/>
    <w:rsid w:val="008E6719"/>
    <w:rsid w:val="008E798E"/>
    <w:rsid w:val="008F03EC"/>
    <w:rsid w:val="008F39C7"/>
    <w:rsid w:val="008F54E8"/>
    <w:rsid w:val="008F5A2F"/>
    <w:rsid w:val="008F5BAF"/>
    <w:rsid w:val="009065CF"/>
    <w:rsid w:val="009121BE"/>
    <w:rsid w:val="00912490"/>
    <w:rsid w:val="00914261"/>
    <w:rsid w:val="00914EC8"/>
    <w:rsid w:val="00917B6D"/>
    <w:rsid w:val="00917D4A"/>
    <w:rsid w:val="0092125B"/>
    <w:rsid w:val="009217CD"/>
    <w:rsid w:val="00921E25"/>
    <w:rsid w:val="00921E40"/>
    <w:rsid w:val="009237DF"/>
    <w:rsid w:val="00923A52"/>
    <w:rsid w:val="00923AAE"/>
    <w:rsid w:val="00923E54"/>
    <w:rsid w:val="00924E16"/>
    <w:rsid w:val="00925356"/>
    <w:rsid w:val="00927426"/>
    <w:rsid w:val="00930DE3"/>
    <w:rsid w:val="00931B74"/>
    <w:rsid w:val="009322AF"/>
    <w:rsid w:val="00932838"/>
    <w:rsid w:val="009345A0"/>
    <w:rsid w:val="00934601"/>
    <w:rsid w:val="009349FC"/>
    <w:rsid w:val="00935424"/>
    <w:rsid w:val="00936200"/>
    <w:rsid w:val="00940EF2"/>
    <w:rsid w:val="009417F4"/>
    <w:rsid w:val="0094325B"/>
    <w:rsid w:val="009435EA"/>
    <w:rsid w:val="00944648"/>
    <w:rsid w:val="00945685"/>
    <w:rsid w:val="00947E42"/>
    <w:rsid w:val="00950C0B"/>
    <w:rsid w:val="0095134E"/>
    <w:rsid w:val="00951A79"/>
    <w:rsid w:val="00951BD4"/>
    <w:rsid w:val="00952AC9"/>
    <w:rsid w:val="00953030"/>
    <w:rsid w:val="00953757"/>
    <w:rsid w:val="00953E71"/>
    <w:rsid w:val="009542B4"/>
    <w:rsid w:val="0095471B"/>
    <w:rsid w:val="0095479E"/>
    <w:rsid w:val="009645D3"/>
    <w:rsid w:val="00970EA8"/>
    <w:rsid w:val="009728FB"/>
    <w:rsid w:val="0097333D"/>
    <w:rsid w:val="009766E4"/>
    <w:rsid w:val="00976B46"/>
    <w:rsid w:val="00980571"/>
    <w:rsid w:val="00980847"/>
    <w:rsid w:val="00980BB8"/>
    <w:rsid w:val="00981425"/>
    <w:rsid w:val="00983452"/>
    <w:rsid w:val="0098694F"/>
    <w:rsid w:val="00987D68"/>
    <w:rsid w:val="00987DCE"/>
    <w:rsid w:val="00990027"/>
    <w:rsid w:val="00990182"/>
    <w:rsid w:val="00990970"/>
    <w:rsid w:val="00993A24"/>
    <w:rsid w:val="00993C9B"/>
    <w:rsid w:val="00997527"/>
    <w:rsid w:val="009A0484"/>
    <w:rsid w:val="009A2A52"/>
    <w:rsid w:val="009A4966"/>
    <w:rsid w:val="009A4E69"/>
    <w:rsid w:val="009A4F03"/>
    <w:rsid w:val="009A5A4C"/>
    <w:rsid w:val="009B03F2"/>
    <w:rsid w:val="009B2353"/>
    <w:rsid w:val="009B2824"/>
    <w:rsid w:val="009B5615"/>
    <w:rsid w:val="009B62FB"/>
    <w:rsid w:val="009B634B"/>
    <w:rsid w:val="009B6490"/>
    <w:rsid w:val="009B7C31"/>
    <w:rsid w:val="009C15CE"/>
    <w:rsid w:val="009C1856"/>
    <w:rsid w:val="009C1F69"/>
    <w:rsid w:val="009C53F8"/>
    <w:rsid w:val="009C6BBF"/>
    <w:rsid w:val="009C6DC7"/>
    <w:rsid w:val="009D066B"/>
    <w:rsid w:val="009D0B1F"/>
    <w:rsid w:val="009D1781"/>
    <w:rsid w:val="009D1787"/>
    <w:rsid w:val="009D1C1D"/>
    <w:rsid w:val="009D22FD"/>
    <w:rsid w:val="009D3349"/>
    <w:rsid w:val="009E2A2C"/>
    <w:rsid w:val="009E4147"/>
    <w:rsid w:val="009E4423"/>
    <w:rsid w:val="009E4813"/>
    <w:rsid w:val="009E4CD3"/>
    <w:rsid w:val="009E5DD4"/>
    <w:rsid w:val="009F0BFA"/>
    <w:rsid w:val="009F18F4"/>
    <w:rsid w:val="009F24B1"/>
    <w:rsid w:val="009F2856"/>
    <w:rsid w:val="009F3AD3"/>
    <w:rsid w:val="009F404A"/>
    <w:rsid w:val="009F47A5"/>
    <w:rsid w:val="009F5381"/>
    <w:rsid w:val="009F5464"/>
    <w:rsid w:val="00A0094E"/>
    <w:rsid w:val="00A0476D"/>
    <w:rsid w:val="00A05ADE"/>
    <w:rsid w:val="00A05FC1"/>
    <w:rsid w:val="00A1022D"/>
    <w:rsid w:val="00A116C2"/>
    <w:rsid w:val="00A15975"/>
    <w:rsid w:val="00A16C3C"/>
    <w:rsid w:val="00A177FC"/>
    <w:rsid w:val="00A20A85"/>
    <w:rsid w:val="00A21DAE"/>
    <w:rsid w:val="00A23FF9"/>
    <w:rsid w:val="00A24112"/>
    <w:rsid w:val="00A2497D"/>
    <w:rsid w:val="00A24B29"/>
    <w:rsid w:val="00A24DB0"/>
    <w:rsid w:val="00A264EE"/>
    <w:rsid w:val="00A26FEE"/>
    <w:rsid w:val="00A27E25"/>
    <w:rsid w:val="00A3016B"/>
    <w:rsid w:val="00A302CD"/>
    <w:rsid w:val="00A30AF9"/>
    <w:rsid w:val="00A30FBF"/>
    <w:rsid w:val="00A35135"/>
    <w:rsid w:val="00A36929"/>
    <w:rsid w:val="00A377E7"/>
    <w:rsid w:val="00A40251"/>
    <w:rsid w:val="00A40CF0"/>
    <w:rsid w:val="00A40DD6"/>
    <w:rsid w:val="00A42253"/>
    <w:rsid w:val="00A426D8"/>
    <w:rsid w:val="00A4357C"/>
    <w:rsid w:val="00A43710"/>
    <w:rsid w:val="00A440A5"/>
    <w:rsid w:val="00A4482D"/>
    <w:rsid w:val="00A451E2"/>
    <w:rsid w:val="00A451FF"/>
    <w:rsid w:val="00A45D3F"/>
    <w:rsid w:val="00A4618C"/>
    <w:rsid w:val="00A46BBD"/>
    <w:rsid w:val="00A47146"/>
    <w:rsid w:val="00A50E3B"/>
    <w:rsid w:val="00A52911"/>
    <w:rsid w:val="00A52BBA"/>
    <w:rsid w:val="00A534B3"/>
    <w:rsid w:val="00A534D0"/>
    <w:rsid w:val="00A54246"/>
    <w:rsid w:val="00A549A7"/>
    <w:rsid w:val="00A56AF3"/>
    <w:rsid w:val="00A60FC6"/>
    <w:rsid w:val="00A61518"/>
    <w:rsid w:val="00A61916"/>
    <w:rsid w:val="00A6199A"/>
    <w:rsid w:val="00A62413"/>
    <w:rsid w:val="00A627FD"/>
    <w:rsid w:val="00A63D18"/>
    <w:rsid w:val="00A65A21"/>
    <w:rsid w:val="00A67DC3"/>
    <w:rsid w:val="00A7035A"/>
    <w:rsid w:val="00A71FD1"/>
    <w:rsid w:val="00A722DE"/>
    <w:rsid w:val="00A72738"/>
    <w:rsid w:val="00A72BC5"/>
    <w:rsid w:val="00A73428"/>
    <w:rsid w:val="00A740AD"/>
    <w:rsid w:val="00A75949"/>
    <w:rsid w:val="00A77AF5"/>
    <w:rsid w:val="00A804AB"/>
    <w:rsid w:val="00A806E4"/>
    <w:rsid w:val="00A812A8"/>
    <w:rsid w:val="00A81853"/>
    <w:rsid w:val="00A82945"/>
    <w:rsid w:val="00A82CEA"/>
    <w:rsid w:val="00A84240"/>
    <w:rsid w:val="00A8446A"/>
    <w:rsid w:val="00A85C5E"/>
    <w:rsid w:val="00A86D7A"/>
    <w:rsid w:val="00A87130"/>
    <w:rsid w:val="00A8732F"/>
    <w:rsid w:val="00A87770"/>
    <w:rsid w:val="00A93CDF"/>
    <w:rsid w:val="00A943A5"/>
    <w:rsid w:val="00A9467C"/>
    <w:rsid w:val="00A979FA"/>
    <w:rsid w:val="00A97AAC"/>
    <w:rsid w:val="00AA1683"/>
    <w:rsid w:val="00AA23DE"/>
    <w:rsid w:val="00AA2ECB"/>
    <w:rsid w:val="00AA4FE5"/>
    <w:rsid w:val="00AA6392"/>
    <w:rsid w:val="00AA659B"/>
    <w:rsid w:val="00AB1E0F"/>
    <w:rsid w:val="00AB261F"/>
    <w:rsid w:val="00AB29D1"/>
    <w:rsid w:val="00AB4793"/>
    <w:rsid w:val="00AB7699"/>
    <w:rsid w:val="00AC04AD"/>
    <w:rsid w:val="00AC26BD"/>
    <w:rsid w:val="00AC4827"/>
    <w:rsid w:val="00AC4F4B"/>
    <w:rsid w:val="00AC639A"/>
    <w:rsid w:val="00AC6B46"/>
    <w:rsid w:val="00AC7285"/>
    <w:rsid w:val="00AC7915"/>
    <w:rsid w:val="00AD0920"/>
    <w:rsid w:val="00AD233E"/>
    <w:rsid w:val="00AD2770"/>
    <w:rsid w:val="00AD6F46"/>
    <w:rsid w:val="00AE0958"/>
    <w:rsid w:val="00AE0A1A"/>
    <w:rsid w:val="00AE1D43"/>
    <w:rsid w:val="00AE2858"/>
    <w:rsid w:val="00AE4B3D"/>
    <w:rsid w:val="00AE66FC"/>
    <w:rsid w:val="00AE6E86"/>
    <w:rsid w:val="00AF0B4B"/>
    <w:rsid w:val="00AF1032"/>
    <w:rsid w:val="00AF158A"/>
    <w:rsid w:val="00AF24B9"/>
    <w:rsid w:val="00AF56F6"/>
    <w:rsid w:val="00AF571B"/>
    <w:rsid w:val="00AF636A"/>
    <w:rsid w:val="00AF7B47"/>
    <w:rsid w:val="00B00DCA"/>
    <w:rsid w:val="00B0120F"/>
    <w:rsid w:val="00B01BDC"/>
    <w:rsid w:val="00B01D84"/>
    <w:rsid w:val="00B03C23"/>
    <w:rsid w:val="00B03CC6"/>
    <w:rsid w:val="00B041DA"/>
    <w:rsid w:val="00B049D3"/>
    <w:rsid w:val="00B05E34"/>
    <w:rsid w:val="00B06189"/>
    <w:rsid w:val="00B0664E"/>
    <w:rsid w:val="00B1007C"/>
    <w:rsid w:val="00B104F7"/>
    <w:rsid w:val="00B10BFD"/>
    <w:rsid w:val="00B10F08"/>
    <w:rsid w:val="00B112DF"/>
    <w:rsid w:val="00B11793"/>
    <w:rsid w:val="00B12741"/>
    <w:rsid w:val="00B152C9"/>
    <w:rsid w:val="00B168AF"/>
    <w:rsid w:val="00B16C26"/>
    <w:rsid w:val="00B17B15"/>
    <w:rsid w:val="00B20FFA"/>
    <w:rsid w:val="00B259D8"/>
    <w:rsid w:val="00B31394"/>
    <w:rsid w:val="00B31D7B"/>
    <w:rsid w:val="00B328B4"/>
    <w:rsid w:val="00B33D0D"/>
    <w:rsid w:val="00B365EF"/>
    <w:rsid w:val="00B3685C"/>
    <w:rsid w:val="00B405AC"/>
    <w:rsid w:val="00B4130D"/>
    <w:rsid w:val="00B41AF6"/>
    <w:rsid w:val="00B4232A"/>
    <w:rsid w:val="00B42F7F"/>
    <w:rsid w:val="00B4316D"/>
    <w:rsid w:val="00B433C4"/>
    <w:rsid w:val="00B451F6"/>
    <w:rsid w:val="00B47B32"/>
    <w:rsid w:val="00B50643"/>
    <w:rsid w:val="00B50ED1"/>
    <w:rsid w:val="00B50F67"/>
    <w:rsid w:val="00B51369"/>
    <w:rsid w:val="00B526BA"/>
    <w:rsid w:val="00B542CC"/>
    <w:rsid w:val="00B557E4"/>
    <w:rsid w:val="00B559F3"/>
    <w:rsid w:val="00B61BC2"/>
    <w:rsid w:val="00B639E9"/>
    <w:rsid w:val="00B64818"/>
    <w:rsid w:val="00B6657B"/>
    <w:rsid w:val="00B70B4C"/>
    <w:rsid w:val="00B71606"/>
    <w:rsid w:val="00B71C36"/>
    <w:rsid w:val="00B7275D"/>
    <w:rsid w:val="00B730BB"/>
    <w:rsid w:val="00B735E1"/>
    <w:rsid w:val="00B74789"/>
    <w:rsid w:val="00B74A9F"/>
    <w:rsid w:val="00B74F40"/>
    <w:rsid w:val="00B77881"/>
    <w:rsid w:val="00B8176B"/>
    <w:rsid w:val="00B8328E"/>
    <w:rsid w:val="00B8441E"/>
    <w:rsid w:val="00B85C60"/>
    <w:rsid w:val="00B87305"/>
    <w:rsid w:val="00B87908"/>
    <w:rsid w:val="00B90601"/>
    <w:rsid w:val="00B909E3"/>
    <w:rsid w:val="00B92821"/>
    <w:rsid w:val="00B93C8C"/>
    <w:rsid w:val="00B9628D"/>
    <w:rsid w:val="00B97A6E"/>
    <w:rsid w:val="00BA4744"/>
    <w:rsid w:val="00BA6143"/>
    <w:rsid w:val="00BA7EC1"/>
    <w:rsid w:val="00BB1884"/>
    <w:rsid w:val="00BB37A9"/>
    <w:rsid w:val="00BB7FE4"/>
    <w:rsid w:val="00BC2AB9"/>
    <w:rsid w:val="00BC3652"/>
    <w:rsid w:val="00BC4061"/>
    <w:rsid w:val="00BC408B"/>
    <w:rsid w:val="00BC43CF"/>
    <w:rsid w:val="00BC4475"/>
    <w:rsid w:val="00BC5834"/>
    <w:rsid w:val="00BC5C02"/>
    <w:rsid w:val="00BC72F2"/>
    <w:rsid w:val="00BC73FA"/>
    <w:rsid w:val="00BD3722"/>
    <w:rsid w:val="00BD7342"/>
    <w:rsid w:val="00BD7F01"/>
    <w:rsid w:val="00BE0CB8"/>
    <w:rsid w:val="00BE102C"/>
    <w:rsid w:val="00BE4BB0"/>
    <w:rsid w:val="00BE4CA5"/>
    <w:rsid w:val="00BF0C9D"/>
    <w:rsid w:val="00BF19AF"/>
    <w:rsid w:val="00BF2314"/>
    <w:rsid w:val="00BF2A72"/>
    <w:rsid w:val="00BF4CA9"/>
    <w:rsid w:val="00BF6247"/>
    <w:rsid w:val="00BF72E3"/>
    <w:rsid w:val="00BF737B"/>
    <w:rsid w:val="00C007C9"/>
    <w:rsid w:val="00C02C84"/>
    <w:rsid w:val="00C03E8A"/>
    <w:rsid w:val="00C05325"/>
    <w:rsid w:val="00C07336"/>
    <w:rsid w:val="00C0742E"/>
    <w:rsid w:val="00C139F3"/>
    <w:rsid w:val="00C13B16"/>
    <w:rsid w:val="00C13DDA"/>
    <w:rsid w:val="00C15235"/>
    <w:rsid w:val="00C21967"/>
    <w:rsid w:val="00C21B3F"/>
    <w:rsid w:val="00C23E02"/>
    <w:rsid w:val="00C248CD"/>
    <w:rsid w:val="00C26327"/>
    <w:rsid w:val="00C32E4A"/>
    <w:rsid w:val="00C3501B"/>
    <w:rsid w:val="00C352B2"/>
    <w:rsid w:val="00C36204"/>
    <w:rsid w:val="00C3764B"/>
    <w:rsid w:val="00C37E77"/>
    <w:rsid w:val="00C40BD9"/>
    <w:rsid w:val="00C40D00"/>
    <w:rsid w:val="00C41CAE"/>
    <w:rsid w:val="00C4209F"/>
    <w:rsid w:val="00C42311"/>
    <w:rsid w:val="00C4344C"/>
    <w:rsid w:val="00C43891"/>
    <w:rsid w:val="00C50A78"/>
    <w:rsid w:val="00C55E73"/>
    <w:rsid w:val="00C56580"/>
    <w:rsid w:val="00C60A09"/>
    <w:rsid w:val="00C6105B"/>
    <w:rsid w:val="00C6152D"/>
    <w:rsid w:val="00C645FB"/>
    <w:rsid w:val="00C65A10"/>
    <w:rsid w:val="00C66294"/>
    <w:rsid w:val="00C67B90"/>
    <w:rsid w:val="00C70411"/>
    <w:rsid w:val="00C7344C"/>
    <w:rsid w:val="00C73AE5"/>
    <w:rsid w:val="00C753E8"/>
    <w:rsid w:val="00C76BBD"/>
    <w:rsid w:val="00C77119"/>
    <w:rsid w:val="00C816A6"/>
    <w:rsid w:val="00C83A4C"/>
    <w:rsid w:val="00C83A6B"/>
    <w:rsid w:val="00C83F95"/>
    <w:rsid w:val="00C8628F"/>
    <w:rsid w:val="00C90EF0"/>
    <w:rsid w:val="00C948AE"/>
    <w:rsid w:val="00C96E7B"/>
    <w:rsid w:val="00C97C0B"/>
    <w:rsid w:val="00CA06C2"/>
    <w:rsid w:val="00CB6AD4"/>
    <w:rsid w:val="00CB74AA"/>
    <w:rsid w:val="00CC030A"/>
    <w:rsid w:val="00CC7BA6"/>
    <w:rsid w:val="00CD2947"/>
    <w:rsid w:val="00CD406D"/>
    <w:rsid w:val="00CD4E1E"/>
    <w:rsid w:val="00CD59BF"/>
    <w:rsid w:val="00CD7FE1"/>
    <w:rsid w:val="00CE0226"/>
    <w:rsid w:val="00CE1FB5"/>
    <w:rsid w:val="00CE40EC"/>
    <w:rsid w:val="00CE44E6"/>
    <w:rsid w:val="00CE50D6"/>
    <w:rsid w:val="00CE58F0"/>
    <w:rsid w:val="00CE6FF9"/>
    <w:rsid w:val="00CF2D47"/>
    <w:rsid w:val="00CF4AB4"/>
    <w:rsid w:val="00CF5292"/>
    <w:rsid w:val="00CF6162"/>
    <w:rsid w:val="00D00D63"/>
    <w:rsid w:val="00D02D89"/>
    <w:rsid w:val="00D03EF1"/>
    <w:rsid w:val="00D05ADF"/>
    <w:rsid w:val="00D07185"/>
    <w:rsid w:val="00D07D65"/>
    <w:rsid w:val="00D100B7"/>
    <w:rsid w:val="00D10627"/>
    <w:rsid w:val="00D10F21"/>
    <w:rsid w:val="00D118AF"/>
    <w:rsid w:val="00D11B75"/>
    <w:rsid w:val="00D14E16"/>
    <w:rsid w:val="00D15401"/>
    <w:rsid w:val="00D16CE2"/>
    <w:rsid w:val="00D17851"/>
    <w:rsid w:val="00D209A5"/>
    <w:rsid w:val="00D20B5E"/>
    <w:rsid w:val="00D22DE5"/>
    <w:rsid w:val="00D22F95"/>
    <w:rsid w:val="00D22FC4"/>
    <w:rsid w:val="00D2599C"/>
    <w:rsid w:val="00D25D34"/>
    <w:rsid w:val="00D31F4B"/>
    <w:rsid w:val="00D32554"/>
    <w:rsid w:val="00D3260C"/>
    <w:rsid w:val="00D35C0E"/>
    <w:rsid w:val="00D4073E"/>
    <w:rsid w:val="00D41D79"/>
    <w:rsid w:val="00D431AB"/>
    <w:rsid w:val="00D434EC"/>
    <w:rsid w:val="00D441F6"/>
    <w:rsid w:val="00D45C93"/>
    <w:rsid w:val="00D533FD"/>
    <w:rsid w:val="00D53A40"/>
    <w:rsid w:val="00D54E5D"/>
    <w:rsid w:val="00D55210"/>
    <w:rsid w:val="00D60BE8"/>
    <w:rsid w:val="00D611D2"/>
    <w:rsid w:val="00D6240F"/>
    <w:rsid w:val="00D62937"/>
    <w:rsid w:val="00D631A8"/>
    <w:rsid w:val="00D64A53"/>
    <w:rsid w:val="00D64E60"/>
    <w:rsid w:val="00D66839"/>
    <w:rsid w:val="00D70AA0"/>
    <w:rsid w:val="00D74B14"/>
    <w:rsid w:val="00D759B0"/>
    <w:rsid w:val="00D765A8"/>
    <w:rsid w:val="00D77B6B"/>
    <w:rsid w:val="00D811CC"/>
    <w:rsid w:val="00D818E7"/>
    <w:rsid w:val="00D82535"/>
    <w:rsid w:val="00D826FC"/>
    <w:rsid w:val="00D848A2"/>
    <w:rsid w:val="00D86E36"/>
    <w:rsid w:val="00D87E39"/>
    <w:rsid w:val="00D90DD9"/>
    <w:rsid w:val="00D9101C"/>
    <w:rsid w:val="00D915DB"/>
    <w:rsid w:val="00D9189E"/>
    <w:rsid w:val="00D919E9"/>
    <w:rsid w:val="00D91E5B"/>
    <w:rsid w:val="00D9350F"/>
    <w:rsid w:val="00D947CA"/>
    <w:rsid w:val="00D970EC"/>
    <w:rsid w:val="00D97832"/>
    <w:rsid w:val="00D97A23"/>
    <w:rsid w:val="00DA0726"/>
    <w:rsid w:val="00DA0E26"/>
    <w:rsid w:val="00DA2156"/>
    <w:rsid w:val="00DA486C"/>
    <w:rsid w:val="00DA7204"/>
    <w:rsid w:val="00DB04AF"/>
    <w:rsid w:val="00DB29DA"/>
    <w:rsid w:val="00DB619D"/>
    <w:rsid w:val="00DB653A"/>
    <w:rsid w:val="00DB6B3A"/>
    <w:rsid w:val="00DB7496"/>
    <w:rsid w:val="00DB7829"/>
    <w:rsid w:val="00DC1446"/>
    <w:rsid w:val="00DC2262"/>
    <w:rsid w:val="00DC24ED"/>
    <w:rsid w:val="00DC32DC"/>
    <w:rsid w:val="00DC5453"/>
    <w:rsid w:val="00DC5B38"/>
    <w:rsid w:val="00DC5E6E"/>
    <w:rsid w:val="00DC5E93"/>
    <w:rsid w:val="00DC7391"/>
    <w:rsid w:val="00DD0172"/>
    <w:rsid w:val="00DD17B4"/>
    <w:rsid w:val="00DD52AB"/>
    <w:rsid w:val="00DE0EBA"/>
    <w:rsid w:val="00DE36DD"/>
    <w:rsid w:val="00DE644A"/>
    <w:rsid w:val="00DE68E9"/>
    <w:rsid w:val="00DE6BAA"/>
    <w:rsid w:val="00DE7116"/>
    <w:rsid w:val="00DE7747"/>
    <w:rsid w:val="00DF0B17"/>
    <w:rsid w:val="00DF116C"/>
    <w:rsid w:val="00DF2CAD"/>
    <w:rsid w:val="00DF4924"/>
    <w:rsid w:val="00DF7B3C"/>
    <w:rsid w:val="00E00B7E"/>
    <w:rsid w:val="00E01C32"/>
    <w:rsid w:val="00E02FE4"/>
    <w:rsid w:val="00E0355B"/>
    <w:rsid w:val="00E05B84"/>
    <w:rsid w:val="00E06EB1"/>
    <w:rsid w:val="00E070B6"/>
    <w:rsid w:val="00E11ED0"/>
    <w:rsid w:val="00E123E2"/>
    <w:rsid w:val="00E13466"/>
    <w:rsid w:val="00E1432F"/>
    <w:rsid w:val="00E159E0"/>
    <w:rsid w:val="00E20875"/>
    <w:rsid w:val="00E20E17"/>
    <w:rsid w:val="00E22387"/>
    <w:rsid w:val="00E23D4D"/>
    <w:rsid w:val="00E24BF0"/>
    <w:rsid w:val="00E2506D"/>
    <w:rsid w:val="00E25921"/>
    <w:rsid w:val="00E26D31"/>
    <w:rsid w:val="00E27BCB"/>
    <w:rsid w:val="00E306EE"/>
    <w:rsid w:val="00E3077B"/>
    <w:rsid w:val="00E30EC0"/>
    <w:rsid w:val="00E31DD5"/>
    <w:rsid w:val="00E322FF"/>
    <w:rsid w:val="00E33E96"/>
    <w:rsid w:val="00E34EC0"/>
    <w:rsid w:val="00E352D9"/>
    <w:rsid w:val="00E36190"/>
    <w:rsid w:val="00E36792"/>
    <w:rsid w:val="00E37392"/>
    <w:rsid w:val="00E42EAA"/>
    <w:rsid w:val="00E46411"/>
    <w:rsid w:val="00E47B47"/>
    <w:rsid w:val="00E51DFB"/>
    <w:rsid w:val="00E51F7B"/>
    <w:rsid w:val="00E52882"/>
    <w:rsid w:val="00E54AEE"/>
    <w:rsid w:val="00E56F29"/>
    <w:rsid w:val="00E57C18"/>
    <w:rsid w:val="00E603F3"/>
    <w:rsid w:val="00E61401"/>
    <w:rsid w:val="00E63803"/>
    <w:rsid w:val="00E6532B"/>
    <w:rsid w:val="00E70EE9"/>
    <w:rsid w:val="00E70FA3"/>
    <w:rsid w:val="00E73CE7"/>
    <w:rsid w:val="00E74ECF"/>
    <w:rsid w:val="00E750CD"/>
    <w:rsid w:val="00E77146"/>
    <w:rsid w:val="00E80F13"/>
    <w:rsid w:val="00E81541"/>
    <w:rsid w:val="00E82951"/>
    <w:rsid w:val="00E84B7A"/>
    <w:rsid w:val="00E85B27"/>
    <w:rsid w:val="00E860BF"/>
    <w:rsid w:val="00E90745"/>
    <w:rsid w:val="00E91464"/>
    <w:rsid w:val="00E916B7"/>
    <w:rsid w:val="00E924C9"/>
    <w:rsid w:val="00E93E3B"/>
    <w:rsid w:val="00E94AD0"/>
    <w:rsid w:val="00E95618"/>
    <w:rsid w:val="00E9612F"/>
    <w:rsid w:val="00EA1878"/>
    <w:rsid w:val="00EA2593"/>
    <w:rsid w:val="00EA3C5F"/>
    <w:rsid w:val="00EA4AD0"/>
    <w:rsid w:val="00EA56DE"/>
    <w:rsid w:val="00EA64C7"/>
    <w:rsid w:val="00EA6B1C"/>
    <w:rsid w:val="00EA7B9B"/>
    <w:rsid w:val="00EB07BA"/>
    <w:rsid w:val="00EB0CA8"/>
    <w:rsid w:val="00EB3545"/>
    <w:rsid w:val="00EB5A45"/>
    <w:rsid w:val="00EB7745"/>
    <w:rsid w:val="00EC211B"/>
    <w:rsid w:val="00EC2C62"/>
    <w:rsid w:val="00EC4D47"/>
    <w:rsid w:val="00EC5D65"/>
    <w:rsid w:val="00EC5FC0"/>
    <w:rsid w:val="00ED2EC6"/>
    <w:rsid w:val="00ED3F8B"/>
    <w:rsid w:val="00ED4031"/>
    <w:rsid w:val="00ED6ABE"/>
    <w:rsid w:val="00ED6AF9"/>
    <w:rsid w:val="00ED7FDC"/>
    <w:rsid w:val="00EE1564"/>
    <w:rsid w:val="00EE2EDA"/>
    <w:rsid w:val="00EE3E46"/>
    <w:rsid w:val="00EE443A"/>
    <w:rsid w:val="00EE5546"/>
    <w:rsid w:val="00EE576E"/>
    <w:rsid w:val="00EE5D40"/>
    <w:rsid w:val="00EE5FCA"/>
    <w:rsid w:val="00EE7DFC"/>
    <w:rsid w:val="00EF10AB"/>
    <w:rsid w:val="00EF22C1"/>
    <w:rsid w:val="00EF27EE"/>
    <w:rsid w:val="00EF383D"/>
    <w:rsid w:val="00EF38AC"/>
    <w:rsid w:val="00EF5290"/>
    <w:rsid w:val="00EF6E51"/>
    <w:rsid w:val="00EF7B2C"/>
    <w:rsid w:val="00F0199C"/>
    <w:rsid w:val="00F027AD"/>
    <w:rsid w:val="00F02A06"/>
    <w:rsid w:val="00F03CC5"/>
    <w:rsid w:val="00F0521B"/>
    <w:rsid w:val="00F060B9"/>
    <w:rsid w:val="00F06486"/>
    <w:rsid w:val="00F0664B"/>
    <w:rsid w:val="00F07F2D"/>
    <w:rsid w:val="00F123F9"/>
    <w:rsid w:val="00F14CA6"/>
    <w:rsid w:val="00F1668A"/>
    <w:rsid w:val="00F16C14"/>
    <w:rsid w:val="00F17F4A"/>
    <w:rsid w:val="00F20742"/>
    <w:rsid w:val="00F21332"/>
    <w:rsid w:val="00F2178A"/>
    <w:rsid w:val="00F22186"/>
    <w:rsid w:val="00F22F94"/>
    <w:rsid w:val="00F269E2"/>
    <w:rsid w:val="00F27A08"/>
    <w:rsid w:val="00F3280F"/>
    <w:rsid w:val="00F32AB9"/>
    <w:rsid w:val="00F34956"/>
    <w:rsid w:val="00F349D3"/>
    <w:rsid w:val="00F3515C"/>
    <w:rsid w:val="00F352F9"/>
    <w:rsid w:val="00F35CFA"/>
    <w:rsid w:val="00F367DF"/>
    <w:rsid w:val="00F36866"/>
    <w:rsid w:val="00F405B3"/>
    <w:rsid w:val="00F40660"/>
    <w:rsid w:val="00F41351"/>
    <w:rsid w:val="00F468BD"/>
    <w:rsid w:val="00F4713E"/>
    <w:rsid w:val="00F47E49"/>
    <w:rsid w:val="00F500A8"/>
    <w:rsid w:val="00F50442"/>
    <w:rsid w:val="00F53B31"/>
    <w:rsid w:val="00F57645"/>
    <w:rsid w:val="00F57AD2"/>
    <w:rsid w:val="00F611D8"/>
    <w:rsid w:val="00F612AC"/>
    <w:rsid w:val="00F61642"/>
    <w:rsid w:val="00F6199C"/>
    <w:rsid w:val="00F6718B"/>
    <w:rsid w:val="00F67999"/>
    <w:rsid w:val="00F730E8"/>
    <w:rsid w:val="00F735DB"/>
    <w:rsid w:val="00F74951"/>
    <w:rsid w:val="00F751E4"/>
    <w:rsid w:val="00F75869"/>
    <w:rsid w:val="00F768A2"/>
    <w:rsid w:val="00F76DCD"/>
    <w:rsid w:val="00F77B6A"/>
    <w:rsid w:val="00F80410"/>
    <w:rsid w:val="00F81018"/>
    <w:rsid w:val="00F8202D"/>
    <w:rsid w:val="00F82105"/>
    <w:rsid w:val="00F822E6"/>
    <w:rsid w:val="00F83080"/>
    <w:rsid w:val="00F86634"/>
    <w:rsid w:val="00F867AD"/>
    <w:rsid w:val="00F867B1"/>
    <w:rsid w:val="00F87626"/>
    <w:rsid w:val="00F90256"/>
    <w:rsid w:val="00F902DD"/>
    <w:rsid w:val="00F90E30"/>
    <w:rsid w:val="00F91850"/>
    <w:rsid w:val="00F92B40"/>
    <w:rsid w:val="00F96006"/>
    <w:rsid w:val="00F97C98"/>
    <w:rsid w:val="00FA19A7"/>
    <w:rsid w:val="00FA2032"/>
    <w:rsid w:val="00FA35F6"/>
    <w:rsid w:val="00FA44B9"/>
    <w:rsid w:val="00FB1680"/>
    <w:rsid w:val="00FB18D5"/>
    <w:rsid w:val="00FB1B62"/>
    <w:rsid w:val="00FB2FB0"/>
    <w:rsid w:val="00FB313F"/>
    <w:rsid w:val="00FB3957"/>
    <w:rsid w:val="00FB4343"/>
    <w:rsid w:val="00FB48E1"/>
    <w:rsid w:val="00FB4EEE"/>
    <w:rsid w:val="00FB592C"/>
    <w:rsid w:val="00FB68A4"/>
    <w:rsid w:val="00FC376B"/>
    <w:rsid w:val="00FC3D06"/>
    <w:rsid w:val="00FC3DE1"/>
    <w:rsid w:val="00FC4BA5"/>
    <w:rsid w:val="00FC7B11"/>
    <w:rsid w:val="00FD0503"/>
    <w:rsid w:val="00FD1C8B"/>
    <w:rsid w:val="00FD43C0"/>
    <w:rsid w:val="00FE4969"/>
    <w:rsid w:val="00FE561E"/>
    <w:rsid w:val="00FE568E"/>
    <w:rsid w:val="00FE5F8A"/>
    <w:rsid w:val="00FE63E7"/>
    <w:rsid w:val="00FE697B"/>
    <w:rsid w:val="00FF0475"/>
    <w:rsid w:val="00FF3DFB"/>
    <w:rsid w:val="00FF4C2E"/>
    <w:rsid w:val="00FF613B"/>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next w:val="a0"/>
    <w:link w:val="40"/>
    <w:uiPriority w:val="99"/>
    <w:qFormat/>
    <w:rsid w:val="003A6E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3A6E6B"/>
    <w:pPr>
      <w:keepNext/>
      <w:spacing w:after="0" w:line="240" w:lineRule="auto"/>
      <w:outlineLvl w:val="4"/>
    </w:pPr>
    <w:rPr>
      <w:rFonts w:ascii="Times New Roman" w:eastAsia="Times New Roman" w:hAnsi="Times New Roman" w:cs="Times New Roman"/>
      <w:b/>
      <w:i/>
      <w:sz w:val="32"/>
      <w:szCs w:val="20"/>
    </w:rPr>
  </w:style>
  <w:style w:type="paragraph" w:styleId="8">
    <w:name w:val="heading 8"/>
    <w:basedOn w:val="a0"/>
    <w:next w:val="a0"/>
    <w:link w:val="80"/>
    <w:uiPriority w:val="99"/>
    <w:qFormat/>
    <w:rsid w:val="003A6E6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3A6E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A6E6B"/>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3A6E6B"/>
    <w:rPr>
      <w:rFonts w:ascii="Times New Roman" w:eastAsia="Times New Roman" w:hAnsi="Times New Roman" w:cs="Times New Roman"/>
      <w:i/>
      <w:iCs/>
      <w:sz w:val="24"/>
      <w:szCs w:val="24"/>
      <w:lang w:eastAsia="ru-RU"/>
    </w:rPr>
  </w:style>
  <w:style w:type="numbering" w:customStyle="1" w:styleId="1">
    <w:name w:val="Нет списка1"/>
    <w:next w:val="a3"/>
    <w:uiPriority w:val="99"/>
    <w:semiHidden/>
    <w:unhideWhenUsed/>
    <w:rsid w:val="003A6E6B"/>
  </w:style>
  <w:style w:type="paragraph" w:styleId="a4">
    <w:name w:val="header"/>
    <w:basedOn w:val="a0"/>
    <w:link w:val="a5"/>
    <w:uiPriority w:val="99"/>
    <w:rsid w:val="003A6E6B"/>
    <w:pPr>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5">
    <w:name w:val="Верхний колонтитул Знак"/>
    <w:basedOn w:val="a1"/>
    <w:link w:val="a4"/>
    <w:uiPriority w:val="99"/>
    <w:rsid w:val="003A6E6B"/>
    <w:rPr>
      <w:rFonts w:ascii="Times New Roman" w:eastAsia="Times New Roman" w:hAnsi="Times New Roman" w:cs="Times New Roman"/>
      <w:sz w:val="28"/>
      <w:szCs w:val="24"/>
      <w:lang w:eastAsia="ru-RU"/>
    </w:rPr>
  </w:style>
  <w:style w:type="character" w:styleId="a6">
    <w:name w:val="Hyperlink"/>
    <w:basedOn w:val="a1"/>
    <w:uiPriority w:val="99"/>
    <w:semiHidden/>
    <w:rsid w:val="003A6E6B"/>
    <w:rPr>
      <w:rFonts w:cs="Times New Roman"/>
      <w:color w:val="0000FF"/>
      <w:u w:val="single"/>
    </w:rPr>
  </w:style>
  <w:style w:type="paragraph" w:styleId="a7">
    <w:name w:val="footnote text"/>
    <w:basedOn w:val="a0"/>
    <w:link w:val="a8"/>
    <w:uiPriority w:val="99"/>
    <w:semiHidden/>
    <w:rsid w:val="003A6E6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3A6E6B"/>
    <w:rPr>
      <w:rFonts w:ascii="Times New Roman" w:eastAsia="Times New Roman" w:hAnsi="Times New Roman" w:cs="Times New Roman"/>
      <w:sz w:val="20"/>
      <w:szCs w:val="20"/>
      <w:lang w:eastAsia="ru-RU"/>
    </w:rPr>
  </w:style>
  <w:style w:type="character" w:styleId="a9">
    <w:name w:val="footnote reference"/>
    <w:basedOn w:val="a1"/>
    <w:uiPriority w:val="99"/>
    <w:semiHidden/>
    <w:rsid w:val="003A6E6B"/>
    <w:rPr>
      <w:rFonts w:cs="Times New Roman"/>
      <w:vertAlign w:val="superscript"/>
    </w:rPr>
  </w:style>
  <w:style w:type="paragraph" w:styleId="aa">
    <w:name w:val="footer"/>
    <w:basedOn w:val="a0"/>
    <w:link w:val="ab"/>
    <w:uiPriority w:val="99"/>
    <w:rsid w:val="003A6E6B"/>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3A6E6B"/>
    <w:rPr>
      <w:rFonts w:ascii="Calibri" w:eastAsia="Times New Roman" w:hAnsi="Calibri" w:cs="Times New Roman"/>
    </w:rPr>
  </w:style>
  <w:style w:type="paragraph" w:customStyle="1" w:styleId="ConsPlusNormal">
    <w:name w:val="ConsPlusNormal"/>
    <w:uiPriority w:val="99"/>
    <w:rsid w:val="003A6E6B"/>
    <w:pPr>
      <w:autoSpaceDE w:val="0"/>
      <w:autoSpaceDN w:val="0"/>
      <w:adjustRightInd w:val="0"/>
      <w:spacing w:after="0" w:line="240" w:lineRule="auto"/>
      <w:ind w:firstLine="720"/>
    </w:pPr>
    <w:rPr>
      <w:rFonts w:ascii="Arial" w:eastAsia="Times New Roman" w:hAnsi="Arial" w:cs="Arial"/>
      <w:sz w:val="20"/>
      <w:szCs w:val="20"/>
    </w:rPr>
  </w:style>
  <w:style w:type="paragraph" w:styleId="a">
    <w:name w:val="List Bullet"/>
    <w:basedOn w:val="a0"/>
    <w:uiPriority w:val="99"/>
    <w:rsid w:val="003A6E6B"/>
    <w:pPr>
      <w:numPr>
        <w:numId w:val="2"/>
      </w:numPr>
      <w:spacing w:after="0" w:line="360" w:lineRule="auto"/>
      <w:contextualSpacing/>
      <w:jc w:val="both"/>
    </w:pPr>
    <w:rPr>
      <w:rFonts w:ascii="Times New Roman" w:eastAsia="Times New Roman" w:hAnsi="Times New Roman" w:cs="Times New Roman"/>
      <w:sz w:val="28"/>
      <w:szCs w:val="24"/>
    </w:rPr>
  </w:style>
  <w:style w:type="paragraph" w:customStyle="1" w:styleId="ConsPlusNonformat">
    <w:name w:val="ConsPlusNonformat"/>
    <w:uiPriority w:val="99"/>
    <w:rsid w:val="003A6E6B"/>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2"/>
    <w:uiPriority w:val="99"/>
    <w:rsid w:val="003A6E6B"/>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3A6E6B"/>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semiHidden/>
    <w:rsid w:val="003A6E6B"/>
    <w:rPr>
      <w:rFonts w:ascii="Tahoma" w:eastAsia="Times New Roman" w:hAnsi="Tahoma" w:cs="Tahoma"/>
      <w:sz w:val="16"/>
      <w:szCs w:val="16"/>
    </w:rPr>
  </w:style>
  <w:style w:type="paragraph" w:customStyle="1" w:styleId="af">
    <w:name w:val="Основной текст закона"/>
    <w:basedOn w:val="a0"/>
    <w:uiPriority w:val="99"/>
    <w:rsid w:val="003A6E6B"/>
    <w:pPr>
      <w:spacing w:after="0" w:line="480" w:lineRule="auto"/>
      <w:ind w:firstLine="709"/>
      <w:jc w:val="both"/>
    </w:pPr>
    <w:rPr>
      <w:rFonts w:ascii="Cambria" w:eastAsia="Times New Roman" w:hAnsi="Cambria" w:cs="Cambria"/>
      <w:sz w:val="28"/>
      <w:szCs w:val="28"/>
    </w:rPr>
  </w:style>
  <w:style w:type="paragraph" w:customStyle="1" w:styleId="10">
    <w:name w:val="Абзац списка1"/>
    <w:basedOn w:val="a0"/>
    <w:uiPriority w:val="99"/>
    <w:rsid w:val="003A6E6B"/>
    <w:pPr>
      <w:ind w:left="720"/>
      <w:contextualSpacing/>
    </w:pPr>
    <w:rPr>
      <w:rFonts w:ascii="Cambria" w:eastAsia="Times New Roman" w:hAnsi="Cambria" w:cs="Times New Roman"/>
    </w:rPr>
  </w:style>
  <w:style w:type="character" w:styleId="af0">
    <w:name w:val="page number"/>
    <w:basedOn w:val="a1"/>
    <w:uiPriority w:val="99"/>
    <w:rsid w:val="003A6E6B"/>
    <w:rPr>
      <w:rFonts w:cs="Times New Roman"/>
    </w:rPr>
  </w:style>
  <w:style w:type="paragraph" w:customStyle="1" w:styleId="ConsTitle">
    <w:name w:val="ConsTitle"/>
    <w:uiPriority w:val="99"/>
    <w:rsid w:val="003A6E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1">
    <w:name w:val="Постановление"/>
    <w:basedOn w:val="a0"/>
    <w:uiPriority w:val="99"/>
    <w:rsid w:val="003A6E6B"/>
    <w:pPr>
      <w:spacing w:after="0" w:line="360" w:lineRule="atLeast"/>
      <w:jc w:val="center"/>
    </w:pPr>
    <w:rPr>
      <w:rFonts w:ascii="Times New Roman" w:eastAsia="Times New Roman" w:hAnsi="Times New Roman" w:cs="Times New Roman"/>
      <w:spacing w:val="6"/>
      <w:sz w:val="32"/>
      <w:szCs w:val="32"/>
    </w:rPr>
  </w:style>
  <w:style w:type="paragraph" w:customStyle="1" w:styleId="11">
    <w:name w:val="Вертикальный отступ 1"/>
    <w:basedOn w:val="a0"/>
    <w:uiPriority w:val="99"/>
    <w:rsid w:val="003A6E6B"/>
    <w:pPr>
      <w:spacing w:after="0" w:line="240" w:lineRule="auto"/>
      <w:jc w:val="center"/>
    </w:pPr>
    <w:rPr>
      <w:rFonts w:ascii="Times New Roman" w:eastAsia="Times New Roman" w:hAnsi="Times New Roman" w:cs="Times New Roman"/>
      <w:sz w:val="28"/>
      <w:szCs w:val="28"/>
      <w:lang w:val="en-US"/>
    </w:rPr>
  </w:style>
  <w:style w:type="paragraph" w:customStyle="1" w:styleId="af2">
    <w:name w:val="Номер"/>
    <w:basedOn w:val="a0"/>
    <w:uiPriority w:val="99"/>
    <w:rsid w:val="003A6E6B"/>
    <w:pPr>
      <w:spacing w:before="60" w:after="60" w:line="240" w:lineRule="auto"/>
      <w:jc w:val="center"/>
    </w:pPr>
    <w:rPr>
      <w:rFonts w:ascii="Times New Roman" w:eastAsia="Times New Roman" w:hAnsi="Times New Roman" w:cs="Times New Roman"/>
      <w:sz w:val="28"/>
      <w:szCs w:val="28"/>
    </w:rPr>
  </w:style>
  <w:style w:type="paragraph" w:customStyle="1" w:styleId="41">
    <w:name w:val="Вертикальный отступ 4"/>
    <w:basedOn w:val="11"/>
    <w:uiPriority w:val="99"/>
    <w:rsid w:val="003A6E6B"/>
    <w:rPr>
      <w:sz w:val="22"/>
      <w:szCs w:val="22"/>
    </w:rPr>
  </w:style>
  <w:style w:type="character" w:customStyle="1" w:styleId="s10">
    <w:name w:val="s_10"/>
    <w:uiPriority w:val="99"/>
    <w:rsid w:val="003A6E6B"/>
  </w:style>
  <w:style w:type="character" w:customStyle="1" w:styleId="f">
    <w:name w:val="f"/>
    <w:uiPriority w:val="99"/>
    <w:rsid w:val="003A6E6B"/>
  </w:style>
  <w:style w:type="character" w:customStyle="1" w:styleId="epm">
    <w:name w:val="epm"/>
    <w:uiPriority w:val="99"/>
    <w:rsid w:val="003A6E6B"/>
  </w:style>
  <w:style w:type="character" w:customStyle="1" w:styleId="ep">
    <w:name w:val="ep"/>
    <w:uiPriority w:val="99"/>
    <w:rsid w:val="003A6E6B"/>
  </w:style>
  <w:style w:type="character" w:customStyle="1" w:styleId="apple-style-span">
    <w:name w:val="apple-style-span"/>
    <w:uiPriority w:val="99"/>
    <w:rsid w:val="003A6E6B"/>
  </w:style>
  <w:style w:type="paragraph" w:customStyle="1" w:styleId="12">
    <w:name w:val="Обычный1"/>
    <w:uiPriority w:val="99"/>
    <w:rsid w:val="003A6E6B"/>
    <w:pPr>
      <w:spacing w:after="0" w:line="240" w:lineRule="auto"/>
    </w:pPr>
    <w:rPr>
      <w:rFonts w:ascii="Times New Roman" w:eastAsia="Times New Roman" w:hAnsi="Times New Roman" w:cs="Times New Roman"/>
      <w:sz w:val="20"/>
      <w:szCs w:val="20"/>
    </w:rPr>
  </w:style>
  <w:style w:type="paragraph" w:styleId="af3">
    <w:name w:val="annotation text"/>
    <w:basedOn w:val="a0"/>
    <w:link w:val="af4"/>
    <w:uiPriority w:val="99"/>
    <w:semiHidden/>
    <w:rsid w:val="003A6E6B"/>
    <w:pPr>
      <w:spacing w:after="0" w:line="36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1"/>
    <w:link w:val="af3"/>
    <w:uiPriority w:val="99"/>
    <w:semiHidden/>
    <w:rsid w:val="003A6E6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A6E6B"/>
    <w:pPr>
      <w:spacing w:line="240" w:lineRule="auto"/>
    </w:pPr>
    <w:rPr>
      <w:b/>
      <w:bCs/>
    </w:rPr>
  </w:style>
  <w:style w:type="character" w:customStyle="1" w:styleId="af6">
    <w:name w:val="Тема примечания Знак"/>
    <w:basedOn w:val="af4"/>
    <w:link w:val="af5"/>
    <w:uiPriority w:val="99"/>
    <w:semiHidden/>
    <w:rsid w:val="003A6E6B"/>
    <w:rPr>
      <w:rFonts w:ascii="Times New Roman" w:eastAsia="Times New Roman" w:hAnsi="Times New Roman" w:cs="Times New Roman"/>
      <w:b/>
      <w:bCs/>
      <w:sz w:val="20"/>
      <w:szCs w:val="20"/>
      <w:lang w:eastAsia="ru-RU"/>
    </w:rPr>
  </w:style>
  <w:style w:type="paragraph" w:styleId="af7">
    <w:name w:val="Plain Text"/>
    <w:basedOn w:val="a0"/>
    <w:link w:val="af8"/>
    <w:uiPriority w:val="99"/>
    <w:rsid w:val="003A6E6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3A6E6B"/>
    <w:rPr>
      <w:rFonts w:ascii="Courier New" w:eastAsia="Times New Roman" w:hAnsi="Courier New" w:cs="Courier New"/>
      <w:sz w:val="20"/>
      <w:szCs w:val="20"/>
      <w:lang w:eastAsia="ru-RU"/>
    </w:rPr>
  </w:style>
  <w:style w:type="paragraph" w:customStyle="1" w:styleId="ConsPlusTitle">
    <w:name w:val="ConsPlusTitle"/>
    <w:uiPriority w:val="99"/>
    <w:rsid w:val="003A6E6B"/>
    <w:pPr>
      <w:widowControl w:val="0"/>
      <w:autoSpaceDE w:val="0"/>
      <w:autoSpaceDN w:val="0"/>
      <w:adjustRightInd w:val="0"/>
      <w:spacing w:after="0" w:line="240" w:lineRule="auto"/>
    </w:pPr>
    <w:rPr>
      <w:rFonts w:ascii="Calibri" w:eastAsia="Times New Roman" w:hAnsi="Calibri" w:cs="Calibri"/>
      <w:b/>
      <w:bCs/>
    </w:rPr>
  </w:style>
  <w:style w:type="paragraph" w:styleId="af9">
    <w:name w:val="Normal (Web)"/>
    <w:basedOn w:val="a0"/>
    <w:uiPriority w:val="99"/>
    <w:rsid w:val="003A6E6B"/>
    <w:pPr>
      <w:spacing w:before="30" w:after="30" w:line="240" w:lineRule="auto"/>
    </w:pPr>
    <w:rPr>
      <w:rFonts w:ascii="Arial" w:eastAsia="Times New Roman" w:hAnsi="Arial" w:cs="Arial"/>
      <w:color w:val="332E2D"/>
      <w:spacing w:val="2"/>
      <w:sz w:val="24"/>
      <w:szCs w:val="24"/>
    </w:rPr>
  </w:style>
  <w:style w:type="paragraph" w:customStyle="1" w:styleId="Heading">
    <w:name w:val="Heading"/>
    <w:uiPriority w:val="99"/>
    <w:rsid w:val="003A6E6B"/>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0"/>
    <w:uiPriority w:val="99"/>
    <w:rsid w:val="003A6E6B"/>
    <w:pPr>
      <w:spacing w:after="0" w:line="240" w:lineRule="auto"/>
      <w:ind w:firstLine="720"/>
      <w:jc w:val="both"/>
    </w:pPr>
    <w:rPr>
      <w:rFonts w:ascii="Times New Roman" w:eastAsia="Times New Roman" w:hAnsi="Times New Roman" w:cs="Times New Roman"/>
      <w:sz w:val="24"/>
      <w:szCs w:val="20"/>
    </w:rPr>
  </w:style>
  <w:style w:type="paragraph" w:styleId="afa">
    <w:name w:val="Body Text Indent"/>
    <w:basedOn w:val="a0"/>
    <w:link w:val="afb"/>
    <w:uiPriority w:val="99"/>
    <w:rsid w:val="003A6E6B"/>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1"/>
    <w:link w:val="afa"/>
    <w:uiPriority w:val="99"/>
    <w:rsid w:val="003A6E6B"/>
    <w:rPr>
      <w:rFonts w:ascii="Times New Roman" w:eastAsia="Times New Roman" w:hAnsi="Times New Roman" w:cs="Times New Roman"/>
      <w:sz w:val="20"/>
      <w:szCs w:val="20"/>
      <w:lang w:eastAsia="ru-RU"/>
    </w:rPr>
  </w:style>
  <w:style w:type="paragraph" w:customStyle="1" w:styleId="Preformat">
    <w:name w:val="Preformat"/>
    <w:uiPriority w:val="99"/>
    <w:rsid w:val="003A6E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Абзац списка11"/>
    <w:basedOn w:val="a0"/>
    <w:uiPriority w:val="99"/>
    <w:rsid w:val="003A6E6B"/>
    <w:pPr>
      <w:ind w:left="720"/>
      <w:contextualSpacing/>
    </w:pPr>
    <w:rPr>
      <w:rFonts w:ascii="Cambria" w:eastAsia="Times New Roman" w:hAnsi="Cambria" w:cs="Times New Roman"/>
    </w:rPr>
  </w:style>
  <w:style w:type="paragraph" w:styleId="afc">
    <w:name w:val="Body Text"/>
    <w:basedOn w:val="a0"/>
    <w:link w:val="afd"/>
    <w:uiPriority w:val="99"/>
    <w:rsid w:val="003A6E6B"/>
    <w:pPr>
      <w:spacing w:after="120" w:line="360" w:lineRule="auto"/>
      <w:ind w:firstLine="709"/>
      <w:jc w:val="both"/>
    </w:pPr>
    <w:rPr>
      <w:rFonts w:ascii="Times New Roman" w:eastAsia="Times New Roman" w:hAnsi="Times New Roman" w:cs="Times New Roman"/>
      <w:sz w:val="28"/>
      <w:szCs w:val="24"/>
    </w:rPr>
  </w:style>
  <w:style w:type="character" w:customStyle="1" w:styleId="afd">
    <w:name w:val="Основной текст Знак"/>
    <w:basedOn w:val="a1"/>
    <w:link w:val="afc"/>
    <w:uiPriority w:val="99"/>
    <w:rsid w:val="003A6E6B"/>
    <w:rPr>
      <w:rFonts w:ascii="Times New Roman" w:eastAsia="Times New Roman" w:hAnsi="Times New Roman" w:cs="Times New Roman"/>
      <w:sz w:val="28"/>
      <w:szCs w:val="24"/>
      <w:lang w:eastAsia="ru-RU"/>
    </w:rPr>
  </w:style>
  <w:style w:type="paragraph" w:styleId="3">
    <w:name w:val="Body Text 3"/>
    <w:basedOn w:val="a0"/>
    <w:link w:val="30"/>
    <w:uiPriority w:val="99"/>
    <w:rsid w:val="003A6E6B"/>
    <w:pPr>
      <w:spacing w:after="120" w:line="360" w:lineRule="auto"/>
      <w:ind w:firstLine="709"/>
      <w:jc w:val="both"/>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rsid w:val="003A6E6B"/>
    <w:rPr>
      <w:rFonts w:ascii="Times New Roman" w:eastAsia="Times New Roman" w:hAnsi="Times New Roman" w:cs="Times New Roman"/>
      <w:sz w:val="16"/>
      <w:szCs w:val="16"/>
      <w:lang w:eastAsia="ru-RU"/>
    </w:rPr>
  </w:style>
  <w:style w:type="paragraph" w:customStyle="1" w:styleId="13">
    <w:name w:val="Основной текст1"/>
    <w:basedOn w:val="12"/>
    <w:uiPriority w:val="99"/>
    <w:rsid w:val="003A6E6B"/>
    <w:pPr>
      <w:jc w:val="both"/>
    </w:pPr>
    <w:rPr>
      <w:sz w:val="24"/>
    </w:rPr>
  </w:style>
  <w:style w:type="paragraph" w:customStyle="1" w:styleId="14">
    <w:name w:val="Верхний колонтитул1"/>
    <w:basedOn w:val="12"/>
    <w:uiPriority w:val="99"/>
    <w:rsid w:val="003A6E6B"/>
    <w:pPr>
      <w:tabs>
        <w:tab w:val="center" w:pos="4677"/>
        <w:tab w:val="right" w:pos="9355"/>
      </w:tabs>
    </w:pPr>
  </w:style>
  <w:style w:type="character" w:customStyle="1" w:styleId="15">
    <w:name w:val="Номер страницы1"/>
    <w:uiPriority w:val="99"/>
    <w:rsid w:val="003A6E6B"/>
  </w:style>
  <w:style w:type="paragraph" w:customStyle="1" w:styleId="ConsNormal">
    <w:name w:val="ConsNormal"/>
    <w:uiPriority w:val="99"/>
    <w:rsid w:val="003A6E6B"/>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3">
    <w:name w:val="FR3"/>
    <w:uiPriority w:val="99"/>
    <w:rsid w:val="003A6E6B"/>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rPr>
  </w:style>
  <w:style w:type="paragraph" w:styleId="2">
    <w:name w:val="Body Text Indent 2"/>
    <w:basedOn w:val="a0"/>
    <w:link w:val="20"/>
    <w:uiPriority w:val="99"/>
    <w:rsid w:val="003A6E6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1"/>
    <w:link w:val="2"/>
    <w:uiPriority w:val="99"/>
    <w:rsid w:val="003A6E6B"/>
    <w:rPr>
      <w:rFonts w:ascii="Times New Roman" w:eastAsia="Times New Roman" w:hAnsi="Times New Roman" w:cs="Times New Roman"/>
      <w:sz w:val="20"/>
      <w:szCs w:val="20"/>
      <w:lang w:eastAsia="ru-RU"/>
    </w:rPr>
  </w:style>
  <w:style w:type="paragraph" w:styleId="afe">
    <w:name w:val="Title"/>
    <w:basedOn w:val="a0"/>
    <w:link w:val="aff"/>
    <w:uiPriority w:val="99"/>
    <w:qFormat/>
    <w:rsid w:val="003A6E6B"/>
    <w:pPr>
      <w:spacing w:after="0" w:line="240" w:lineRule="auto"/>
      <w:jc w:val="center"/>
    </w:pPr>
    <w:rPr>
      <w:rFonts w:ascii="Times New Roman" w:eastAsia="Times New Roman" w:hAnsi="Times New Roman" w:cs="Times New Roman"/>
      <w:b/>
      <w:sz w:val="20"/>
      <w:szCs w:val="20"/>
    </w:rPr>
  </w:style>
  <w:style w:type="character" w:customStyle="1" w:styleId="aff">
    <w:name w:val="Название Знак"/>
    <w:basedOn w:val="a1"/>
    <w:link w:val="afe"/>
    <w:uiPriority w:val="99"/>
    <w:rsid w:val="003A6E6B"/>
    <w:rPr>
      <w:rFonts w:ascii="Times New Roman" w:eastAsia="Times New Roman" w:hAnsi="Times New Roman" w:cs="Times New Roman"/>
      <w:b/>
      <w:sz w:val="20"/>
      <w:szCs w:val="20"/>
      <w:lang w:eastAsia="ru-RU"/>
    </w:rPr>
  </w:style>
  <w:style w:type="paragraph" w:styleId="21">
    <w:name w:val="Body Text 2"/>
    <w:basedOn w:val="a0"/>
    <w:link w:val="22"/>
    <w:uiPriority w:val="99"/>
    <w:rsid w:val="003A6E6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3A6E6B"/>
    <w:rPr>
      <w:rFonts w:ascii="Times New Roman" w:eastAsia="Times New Roman" w:hAnsi="Times New Roman" w:cs="Times New Roman"/>
      <w:sz w:val="20"/>
      <w:szCs w:val="20"/>
      <w:lang w:eastAsia="ru-RU"/>
    </w:rPr>
  </w:style>
  <w:style w:type="paragraph" w:customStyle="1" w:styleId="ConsNonformat">
    <w:name w:val="ConsNonformat"/>
    <w:uiPriority w:val="99"/>
    <w:rsid w:val="003A6E6B"/>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0">
    <w:name w:val="List Paragraph"/>
    <w:basedOn w:val="a0"/>
    <w:uiPriority w:val="34"/>
    <w:qFormat/>
    <w:rsid w:val="00811544"/>
    <w:pPr>
      <w:ind w:left="720"/>
      <w:contextualSpacing/>
    </w:pPr>
  </w:style>
  <w:style w:type="character" w:styleId="aff1">
    <w:name w:val="Placeholder Text"/>
    <w:basedOn w:val="a1"/>
    <w:uiPriority w:val="99"/>
    <w:semiHidden/>
    <w:rsid w:val="00173A7D"/>
    <w:rPr>
      <w:color w:val="808080"/>
    </w:rPr>
  </w:style>
  <w:style w:type="paragraph" w:customStyle="1" w:styleId="ConsPlusCell">
    <w:name w:val="ConsPlusCell"/>
    <w:uiPriority w:val="99"/>
    <w:rsid w:val="00110A28"/>
    <w:pPr>
      <w:autoSpaceDE w:val="0"/>
      <w:autoSpaceDN w:val="0"/>
      <w:adjustRightInd w:val="0"/>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next w:val="a0"/>
    <w:link w:val="40"/>
    <w:uiPriority w:val="99"/>
    <w:qFormat/>
    <w:rsid w:val="003A6E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3A6E6B"/>
    <w:pPr>
      <w:keepNext/>
      <w:spacing w:after="0" w:line="240" w:lineRule="auto"/>
      <w:outlineLvl w:val="4"/>
    </w:pPr>
    <w:rPr>
      <w:rFonts w:ascii="Times New Roman" w:eastAsia="Times New Roman" w:hAnsi="Times New Roman" w:cs="Times New Roman"/>
      <w:b/>
      <w:i/>
      <w:sz w:val="32"/>
      <w:szCs w:val="20"/>
    </w:rPr>
  </w:style>
  <w:style w:type="paragraph" w:styleId="8">
    <w:name w:val="heading 8"/>
    <w:basedOn w:val="a0"/>
    <w:next w:val="a0"/>
    <w:link w:val="80"/>
    <w:uiPriority w:val="99"/>
    <w:qFormat/>
    <w:rsid w:val="003A6E6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3A6E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A6E6B"/>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3A6E6B"/>
    <w:rPr>
      <w:rFonts w:ascii="Times New Roman" w:eastAsia="Times New Roman" w:hAnsi="Times New Roman" w:cs="Times New Roman"/>
      <w:i/>
      <w:iCs/>
      <w:sz w:val="24"/>
      <w:szCs w:val="24"/>
      <w:lang w:eastAsia="ru-RU"/>
    </w:rPr>
  </w:style>
  <w:style w:type="numbering" w:customStyle="1" w:styleId="1">
    <w:name w:val="Нет списка1"/>
    <w:next w:val="a3"/>
    <w:uiPriority w:val="99"/>
    <w:semiHidden/>
    <w:unhideWhenUsed/>
    <w:rsid w:val="003A6E6B"/>
  </w:style>
  <w:style w:type="paragraph" w:styleId="a4">
    <w:name w:val="header"/>
    <w:basedOn w:val="a0"/>
    <w:link w:val="a5"/>
    <w:uiPriority w:val="99"/>
    <w:rsid w:val="003A6E6B"/>
    <w:pPr>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5">
    <w:name w:val="Верхний колонтитул Знак"/>
    <w:basedOn w:val="a1"/>
    <w:link w:val="a4"/>
    <w:uiPriority w:val="99"/>
    <w:rsid w:val="003A6E6B"/>
    <w:rPr>
      <w:rFonts w:ascii="Times New Roman" w:eastAsia="Times New Roman" w:hAnsi="Times New Roman" w:cs="Times New Roman"/>
      <w:sz w:val="28"/>
      <w:szCs w:val="24"/>
      <w:lang w:eastAsia="ru-RU"/>
    </w:rPr>
  </w:style>
  <w:style w:type="character" w:styleId="a6">
    <w:name w:val="Hyperlink"/>
    <w:basedOn w:val="a1"/>
    <w:uiPriority w:val="99"/>
    <w:semiHidden/>
    <w:rsid w:val="003A6E6B"/>
    <w:rPr>
      <w:rFonts w:cs="Times New Roman"/>
      <w:color w:val="0000FF"/>
      <w:u w:val="single"/>
    </w:rPr>
  </w:style>
  <w:style w:type="paragraph" w:styleId="a7">
    <w:name w:val="footnote text"/>
    <w:basedOn w:val="a0"/>
    <w:link w:val="a8"/>
    <w:uiPriority w:val="99"/>
    <w:semiHidden/>
    <w:rsid w:val="003A6E6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3A6E6B"/>
    <w:rPr>
      <w:rFonts w:ascii="Times New Roman" w:eastAsia="Times New Roman" w:hAnsi="Times New Roman" w:cs="Times New Roman"/>
      <w:sz w:val="20"/>
      <w:szCs w:val="20"/>
      <w:lang w:eastAsia="ru-RU"/>
    </w:rPr>
  </w:style>
  <w:style w:type="character" w:styleId="a9">
    <w:name w:val="footnote reference"/>
    <w:basedOn w:val="a1"/>
    <w:uiPriority w:val="99"/>
    <w:semiHidden/>
    <w:rsid w:val="003A6E6B"/>
    <w:rPr>
      <w:rFonts w:cs="Times New Roman"/>
      <w:vertAlign w:val="superscript"/>
    </w:rPr>
  </w:style>
  <w:style w:type="paragraph" w:styleId="aa">
    <w:name w:val="footer"/>
    <w:basedOn w:val="a0"/>
    <w:link w:val="ab"/>
    <w:uiPriority w:val="99"/>
    <w:rsid w:val="003A6E6B"/>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3A6E6B"/>
    <w:rPr>
      <w:rFonts w:ascii="Calibri" w:eastAsia="Times New Roman" w:hAnsi="Calibri" w:cs="Times New Roman"/>
    </w:rPr>
  </w:style>
  <w:style w:type="paragraph" w:customStyle="1" w:styleId="ConsPlusNormal">
    <w:name w:val="ConsPlusNormal"/>
    <w:uiPriority w:val="99"/>
    <w:rsid w:val="003A6E6B"/>
    <w:pPr>
      <w:autoSpaceDE w:val="0"/>
      <w:autoSpaceDN w:val="0"/>
      <w:adjustRightInd w:val="0"/>
      <w:spacing w:after="0" w:line="240" w:lineRule="auto"/>
      <w:ind w:firstLine="720"/>
    </w:pPr>
    <w:rPr>
      <w:rFonts w:ascii="Arial" w:eastAsia="Times New Roman" w:hAnsi="Arial" w:cs="Arial"/>
      <w:sz w:val="20"/>
      <w:szCs w:val="20"/>
    </w:rPr>
  </w:style>
  <w:style w:type="paragraph" w:styleId="a">
    <w:name w:val="List Bullet"/>
    <w:basedOn w:val="a0"/>
    <w:uiPriority w:val="99"/>
    <w:rsid w:val="003A6E6B"/>
    <w:pPr>
      <w:numPr>
        <w:numId w:val="2"/>
      </w:numPr>
      <w:spacing w:after="0" w:line="360" w:lineRule="auto"/>
      <w:contextualSpacing/>
      <w:jc w:val="both"/>
    </w:pPr>
    <w:rPr>
      <w:rFonts w:ascii="Times New Roman" w:eastAsia="Times New Roman" w:hAnsi="Times New Roman" w:cs="Times New Roman"/>
      <w:sz w:val="28"/>
      <w:szCs w:val="24"/>
    </w:rPr>
  </w:style>
  <w:style w:type="paragraph" w:customStyle="1" w:styleId="ConsPlusNonformat">
    <w:name w:val="ConsPlusNonformat"/>
    <w:uiPriority w:val="99"/>
    <w:rsid w:val="003A6E6B"/>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2"/>
    <w:uiPriority w:val="99"/>
    <w:rsid w:val="003A6E6B"/>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3A6E6B"/>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semiHidden/>
    <w:rsid w:val="003A6E6B"/>
    <w:rPr>
      <w:rFonts w:ascii="Tahoma" w:eastAsia="Times New Roman" w:hAnsi="Tahoma" w:cs="Tahoma"/>
      <w:sz w:val="16"/>
      <w:szCs w:val="16"/>
    </w:rPr>
  </w:style>
  <w:style w:type="paragraph" w:customStyle="1" w:styleId="af">
    <w:name w:val="Основной текст закона"/>
    <w:basedOn w:val="a0"/>
    <w:uiPriority w:val="99"/>
    <w:rsid w:val="003A6E6B"/>
    <w:pPr>
      <w:spacing w:after="0" w:line="480" w:lineRule="auto"/>
      <w:ind w:firstLine="709"/>
      <w:jc w:val="both"/>
    </w:pPr>
    <w:rPr>
      <w:rFonts w:ascii="Cambria" w:eastAsia="Times New Roman" w:hAnsi="Cambria" w:cs="Cambria"/>
      <w:sz w:val="28"/>
      <w:szCs w:val="28"/>
    </w:rPr>
  </w:style>
  <w:style w:type="paragraph" w:customStyle="1" w:styleId="10">
    <w:name w:val="Абзац списка1"/>
    <w:basedOn w:val="a0"/>
    <w:uiPriority w:val="99"/>
    <w:rsid w:val="003A6E6B"/>
    <w:pPr>
      <w:ind w:left="720"/>
      <w:contextualSpacing/>
    </w:pPr>
    <w:rPr>
      <w:rFonts w:ascii="Cambria" w:eastAsia="Times New Roman" w:hAnsi="Cambria" w:cs="Times New Roman"/>
    </w:rPr>
  </w:style>
  <w:style w:type="character" w:styleId="af0">
    <w:name w:val="page number"/>
    <w:basedOn w:val="a1"/>
    <w:uiPriority w:val="99"/>
    <w:rsid w:val="003A6E6B"/>
    <w:rPr>
      <w:rFonts w:cs="Times New Roman"/>
    </w:rPr>
  </w:style>
  <w:style w:type="paragraph" w:customStyle="1" w:styleId="ConsTitle">
    <w:name w:val="ConsTitle"/>
    <w:uiPriority w:val="99"/>
    <w:rsid w:val="003A6E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1">
    <w:name w:val="Постановление"/>
    <w:basedOn w:val="a0"/>
    <w:uiPriority w:val="99"/>
    <w:rsid w:val="003A6E6B"/>
    <w:pPr>
      <w:spacing w:after="0" w:line="360" w:lineRule="atLeast"/>
      <w:jc w:val="center"/>
    </w:pPr>
    <w:rPr>
      <w:rFonts w:ascii="Times New Roman" w:eastAsia="Times New Roman" w:hAnsi="Times New Roman" w:cs="Times New Roman"/>
      <w:spacing w:val="6"/>
      <w:sz w:val="32"/>
      <w:szCs w:val="32"/>
    </w:rPr>
  </w:style>
  <w:style w:type="paragraph" w:customStyle="1" w:styleId="11">
    <w:name w:val="Вертикальный отступ 1"/>
    <w:basedOn w:val="a0"/>
    <w:uiPriority w:val="99"/>
    <w:rsid w:val="003A6E6B"/>
    <w:pPr>
      <w:spacing w:after="0" w:line="240" w:lineRule="auto"/>
      <w:jc w:val="center"/>
    </w:pPr>
    <w:rPr>
      <w:rFonts w:ascii="Times New Roman" w:eastAsia="Times New Roman" w:hAnsi="Times New Roman" w:cs="Times New Roman"/>
      <w:sz w:val="28"/>
      <w:szCs w:val="28"/>
      <w:lang w:val="en-US"/>
    </w:rPr>
  </w:style>
  <w:style w:type="paragraph" w:customStyle="1" w:styleId="af2">
    <w:name w:val="Номер"/>
    <w:basedOn w:val="a0"/>
    <w:uiPriority w:val="99"/>
    <w:rsid w:val="003A6E6B"/>
    <w:pPr>
      <w:spacing w:before="60" w:after="60" w:line="240" w:lineRule="auto"/>
      <w:jc w:val="center"/>
    </w:pPr>
    <w:rPr>
      <w:rFonts w:ascii="Times New Roman" w:eastAsia="Times New Roman" w:hAnsi="Times New Roman" w:cs="Times New Roman"/>
      <w:sz w:val="28"/>
      <w:szCs w:val="28"/>
    </w:rPr>
  </w:style>
  <w:style w:type="paragraph" w:customStyle="1" w:styleId="41">
    <w:name w:val="Вертикальный отступ 4"/>
    <w:basedOn w:val="11"/>
    <w:uiPriority w:val="99"/>
    <w:rsid w:val="003A6E6B"/>
    <w:rPr>
      <w:sz w:val="22"/>
      <w:szCs w:val="22"/>
    </w:rPr>
  </w:style>
  <w:style w:type="character" w:customStyle="1" w:styleId="s10">
    <w:name w:val="s_10"/>
    <w:uiPriority w:val="99"/>
    <w:rsid w:val="003A6E6B"/>
  </w:style>
  <w:style w:type="character" w:customStyle="1" w:styleId="f">
    <w:name w:val="f"/>
    <w:uiPriority w:val="99"/>
    <w:rsid w:val="003A6E6B"/>
  </w:style>
  <w:style w:type="character" w:customStyle="1" w:styleId="epm">
    <w:name w:val="epm"/>
    <w:uiPriority w:val="99"/>
    <w:rsid w:val="003A6E6B"/>
  </w:style>
  <w:style w:type="character" w:customStyle="1" w:styleId="ep">
    <w:name w:val="ep"/>
    <w:uiPriority w:val="99"/>
    <w:rsid w:val="003A6E6B"/>
  </w:style>
  <w:style w:type="character" w:customStyle="1" w:styleId="apple-style-span">
    <w:name w:val="apple-style-span"/>
    <w:uiPriority w:val="99"/>
    <w:rsid w:val="003A6E6B"/>
  </w:style>
  <w:style w:type="paragraph" w:customStyle="1" w:styleId="12">
    <w:name w:val="Обычный1"/>
    <w:uiPriority w:val="99"/>
    <w:rsid w:val="003A6E6B"/>
    <w:pPr>
      <w:spacing w:after="0" w:line="240" w:lineRule="auto"/>
    </w:pPr>
    <w:rPr>
      <w:rFonts w:ascii="Times New Roman" w:eastAsia="Times New Roman" w:hAnsi="Times New Roman" w:cs="Times New Roman"/>
      <w:sz w:val="20"/>
      <w:szCs w:val="20"/>
    </w:rPr>
  </w:style>
  <w:style w:type="paragraph" w:styleId="af3">
    <w:name w:val="annotation text"/>
    <w:basedOn w:val="a0"/>
    <w:link w:val="af4"/>
    <w:uiPriority w:val="99"/>
    <w:semiHidden/>
    <w:rsid w:val="003A6E6B"/>
    <w:pPr>
      <w:spacing w:after="0" w:line="36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1"/>
    <w:link w:val="af3"/>
    <w:uiPriority w:val="99"/>
    <w:semiHidden/>
    <w:rsid w:val="003A6E6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A6E6B"/>
    <w:pPr>
      <w:spacing w:line="240" w:lineRule="auto"/>
    </w:pPr>
    <w:rPr>
      <w:b/>
      <w:bCs/>
    </w:rPr>
  </w:style>
  <w:style w:type="character" w:customStyle="1" w:styleId="af6">
    <w:name w:val="Тема примечания Знак"/>
    <w:basedOn w:val="af4"/>
    <w:link w:val="af5"/>
    <w:uiPriority w:val="99"/>
    <w:semiHidden/>
    <w:rsid w:val="003A6E6B"/>
    <w:rPr>
      <w:rFonts w:ascii="Times New Roman" w:eastAsia="Times New Roman" w:hAnsi="Times New Roman" w:cs="Times New Roman"/>
      <w:b/>
      <w:bCs/>
      <w:sz w:val="20"/>
      <w:szCs w:val="20"/>
      <w:lang w:eastAsia="ru-RU"/>
    </w:rPr>
  </w:style>
  <w:style w:type="paragraph" w:styleId="af7">
    <w:name w:val="Plain Text"/>
    <w:basedOn w:val="a0"/>
    <w:link w:val="af8"/>
    <w:uiPriority w:val="99"/>
    <w:rsid w:val="003A6E6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3A6E6B"/>
    <w:rPr>
      <w:rFonts w:ascii="Courier New" w:eastAsia="Times New Roman" w:hAnsi="Courier New" w:cs="Courier New"/>
      <w:sz w:val="20"/>
      <w:szCs w:val="20"/>
      <w:lang w:eastAsia="ru-RU"/>
    </w:rPr>
  </w:style>
  <w:style w:type="paragraph" w:customStyle="1" w:styleId="ConsPlusTitle">
    <w:name w:val="ConsPlusTitle"/>
    <w:uiPriority w:val="99"/>
    <w:rsid w:val="003A6E6B"/>
    <w:pPr>
      <w:widowControl w:val="0"/>
      <w:autoSpaceDE w:val="0"/>
      <w:autoSpaceDN w:val="0"/>
      <w:adjustRightInd w:val="0"/>
      <w:spacing w:after="0" w:line="240" w:lineRule="auto"/>
    </w:pPr>
    <w:rPr>
      <w:rFonts w:ascii="Calibri" w:eastAsia="Times New Roman" w:hAnsi="Calibri" w:cs="Calibri"/>
      <w:b/>
      <w:bCs/>
    </w:rPr>
  </w:style>
  <w:style w:type="paragraph" w:styleId="af9">
    <w:name w:val="Normal (Web)"/>
    <w:basedOn w:val="a0"/>
    <w:uiPriority w:val="99"/>
    <w:rsid w:val="003A6E6B"/>
    <w:pPr>
      <w:spacing w:before="30" w:after="30" w:line="240" w:lineRule="auto"/>
    </w:pPr>
    <w:rPr>
      <w:rFonts w:ascii="Arial" w:eastAsia="Times New Roman" w:hAnsi="Arial" w:cs="Arial"/>
      <w:color w:val="332E2D"/>
      <w:spacing w:val="2"/>
      <w:sz w:val="24"/>
      <w:szCs w:val="24"/>
    </w:rPr>
  </w:style>
  <w:style w:type="paragraph" w:customStyle="1" w:styleId="Heading">
    <w:name w:val="Heading"/>
    <w:uiPriority w:val="99"/>
    <w:rsid w:val="003A6E6B"/>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0"/>
    <w:uiPriority w:val="99"/>
    <w:rsid w:val="003A6E6B"/>
    <w:pPr>
      <w:spacing w:after="0" w:line="240" w:lineRule="auto"/>
      <w:ind w:firstLine="720"/>
      <w:jc w:val="both"/>
    </w:pPr>
    <w:rPr>
      <w:rFonts w:ascii="Times New Roman" w:eastAsia="Times New Roman" w:hAnsi="Times New Roman" w:cs="Times New Roman"/>
      <w:sz w:val="24"/>
      <w:szCs w:val="20"/>
    </w:rPr>
  </w:style>
  <w:style w:type="paragraph" w:styleId="afa">
    <w:name w:val="Body Text Indent"/>
    <w:basedOn w:val="a0"/>
    <w:link w:val="afb"/>
    <w:uiPriority w:val="99"/>
    <w:rsid w:val="003A6E6B"/>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1"/>
    <w:link w:val="afa"/>
    <w:uiPriority w:val="99"/>
    <w:rsid w:val="003A6E6B"/>
    <w:rPr>
      <w:rFonts w:ascii="Times New Roman" w:eastAsia="Times New Roman" w:hAnsi="Times New Roman" w:cs="Times New Roman"/>
      <w:sz w:val="20"/>
      <w:szCs w:val="20"/>
      <w:lang w:eastAsia="ru-RU"/>
    </w:rPr>
  </w:style>
  <w:style w:type="paragraph" w:customStyle="1" w:styleId="Preformat">
    <w:name w:val="Preformat"/>
    <w:uiPriority w:val="99"/>
    <w:rsid w:val="003A6E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Абзац списка11"/>
    <w:basedOn w:val="a0"/>
    <w:uiPriority w:val="99"/>
    <w:rsid w:val="003A6E6B"/>
    <w:pPr>
      <w:ind w:left="720"/>
      <w:contextualSpacing/>
    </w:pPr>
    <w:rPr>
      <w:rFonts w:ascii="Cambria" w:eastAsia="Times New Roman" w:hAnsi="Cambria" w:cs="Times New Roman"/>
    </w:rPr>
  </w:style>
  <w:style w:type="paragraph" w:styleId="afc">
    <w:name w:val="Body Text"/>
    <w:basedOn w:val="a0"/>
    <w:link w:val="afd"/>
    <w:uiPriority w:val="99"/>
    <w:rsid w:val="003A6E6B"/>
    <w:pPr>
      <w:spacing w:after="120" w:line="360" w:lineRule="auto"/>
      <w:ind w:firstLine="709"/>
      <w:jc w:val="both"/>
    </w:pPr>
    <w:rPr>
      <w:rFonts w:ascii="Times New Roman" w:eastAsia="Times New Roman" w:hAnsi="Times New Roman" w:cs="Times New Roman"/>
      <w:sz w:val="28"/>
      <w:szCs w:val="24"/>
    </w:rPr>
  </w:style>
  <w:style w:type="character" w:customStyle="1" w:styleId="afd">
    <w:name w:val="Основной текст Знак"/>
    <w:basedOn w:val="a1"/>
    <w:link w:val="afc"/>
    <w:uiPriority w:val="99"/>
    <w:rsid w:val="003A6E6B"/>
    <w:rPr>
      <w:rFonts w:ascii="Times New Roman" w:eastAsia="Times New Roman" w:hAnsi="Times New Roman" w:cs="Times New Roman"/>
      <w:sz w:val="28"/>
      <w:szCs w:val="24"/>
      <w:lang w:eastAsia="ru-RU"/>
    </w:rPr>
  </w:style>
  <w:style w:type="paragraph" w:styleId="3">
    <w:name w:val="Body Text 3"/>
    <w:basedOn w:val="a0"/>
    <w:link w:val="30"/>
    <w:uiPriority w:val="99"/>
    <w:rsid w:val="003A6E6B"/>
    <w:pPr>
      <w:spacing w:after="120" w:line="360" w:lineRule="auto"/>
      <w:ind w:firstLine="709"/>
      <w:jc w:val="both"/>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rsid w:val="003A6E6B"/>
    <w:rPr>
      <w:rFonts w:ascii="Times New Roman" w:eastAsia="Times New Roman" w:hAnsi="Times New Roman" w:cs="Times New Roman"/>
      <w:sz w:val="16"/>
      <w:szCs w:val="16"/>
      <w:lang w:eastAsia="ru-RU"/>
    </w:rPr>
  </w:style>
  <w:style w:type="paragraph" w:customStyle="1" w:styleId="13">
    <w:name w:val="Основной текст1"/>
    <w:basedOn w:val="12"/>
    <w:uiPriority w:val="99"/>
    <w:rsid w:val="003A6E6B"/>
    <w:pPr>
      <w:jc w:val="both"/>
    </w:pPr>
    <w:rPr>
      <w:sz w:val="24"/>
    </w:rPr>
  </w:style>
  <w:style w:type="paragraph" w:customStyle="1" w:styleId="14">
    <w:name w:val="Верхний колонтитул1"/>
    <w:basedOn w:val="12"/>
    <w:uiPriority w:val="99"/>
    <w:rsid w:val="003A6E6B"/>
    <w:pPr>
      <w:tabs>
        <w:tab w:val="center" w:pos="4677"/>
        <w:tab w:val="right" w:pos="9355"/>
      </w:tabs>
    </w:pPr>
  </w:style>
  <w:style w:type="character" w:customStyle="1" w:styleId="15">
    <w:name w:val="Номер страницы1"/>
    <w:uiPriority w:val="99"/>
    <w:rsid w:val="003A6E6B"/>
  </w:style>
  <w:style w:type="paragraph" w:customStyle="1" w:styleId="ConsNormal">
    <w:name w:val="ConsNormal"/>
    <w:uiPriority w:val="99"/>
    <w:rsid w:val="003A6E6B"/>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3">
    <w:name w:val="FR3"/>
    <w:uiPriority w:val="99"/>
    <w:rsid w:val="003A6E6B"/>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rPr>
  </w:style>
  <w:style w:type="paragraph" w:styleId="2">
    <w:name w:val="Body Text Indent 2"/>
    <w:basedOn w:val="a0"/>
    <w:link w:val="20"/>
    <w:uiPriority w:val="99"/>
    <w:rsid w:val="003A6E6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1"/>
    <w:link w:val="2"/>
    <w:uiPriority w:val="99"/>
    <w:rsid w:val="003A6E6B"/>
    <w:rPr>
      <w:rFonts w:ascii="Times New Roman" w:eastAsia="Times New Roman" w:hAnsi="Times New Roman" w:cs="Times New Roman"/>
      <w:sz w:val="20"/>
      <w:szCs w:val="20"/>
      <w:lang w:eastAsia="ru-RU"/>
    </w:rPr>
  </w:style>
  <w:style w:type="paragraph" w:styleId="afe">
    <w:name w:val="Title"/>
    <w:basedOn w:val="a0"/>
    <w:link w:val="aff"/>
    <w:uiPriority w:val="99"/>
    <w:qFormat/>
    <w:rsid w:val="003A6E6B"/>
    <w:pPr>
      <w:spacing w:after="0" w:line="240" w:lineRule="auto"/>
      <w:jc w:val="center"/>
    </w:pPr>
    <w:rPr>
      <w:rFonts w:ascii="Times New Roman" w:eastAsia="Times New Roman" w:hAnsi="Times New Roman" w:cs="Times New Roman"/>
      <w:b/>
      <w:sz w:val="20"/>
      <w:szCs w:val="20"/>
    </w:rPr>
  </w:style>
  <w:style w:type="character" w:customStyle="1" w:styleId="aff">
    <w:name w:val="Название Знак"/>
    <w:basedOn w:val="a1"/>
    <w:link w:val="afe"/>
    <w:uiPriority w:val="99"/>
    <w:rsid w:val="003A6E6B"/>
    <w:rPr>
      <w:rFonts w:ascii="Times New Roman" w:eastAsia="Times New Roman" w:hAnsi="Times New Roman" w:cs="Times New Roman"/>
      <w:b/>
      <w:sz w:val="20"/>
      <w:szCs w:val="20"/>
      <w:lang w:eastAsia="ru-RU"/>
    </w:rPr>
  </w:style>
  <w:style w:type="paragraph" w:styleId="21">
    <w:name w:val="Body Text 2"/>
    <w:basedOn w:val="a0"/>
    <w:link w:val="22"/>
    <w:uiPriority w:val="99"/>
    <w:rsid w:val="003A6E6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3A6E6B"/>
    <w:rPr>
      <w:rFonts w:ascii="Times New Roman" w:eastAsia="Times New Roman" w:hAnsi="Times New Roman" w:cs="Times New Roman"/>
      <w:sz w:val="20"/>
      <w:szCs w:val="20"/>
      <w:lang w:eastAsia="ru-RU"/>
    </w:rPr>
  </w:style>
  <w:style w:type="paragraph" w:customStyle="1" w:styleId="ConsNonformat">
    <w:name w:val="ConsNonformat"/>
    <w:uiPriority w:val="99"/>
    <w:rsid w:val="003A6E6B"/>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0">
    <w:name w:val="List Paragraph"/>
    <w:basedOn w:val="a0"/>
    <w:uiPriority w:val="34"/>
    <w:qFormat/>
    <w:rsid w:val="00811544"/>
    <w:pPr>
      <w:ind w:left="720"/>
      <w:contextualSpacing/>
    </w:pPr>
  </w:style>
  <w:style w:type="character" w:styleId="aff1">
    <w:name w:val="Placeholder Text"/>
    <w:basedOn w:val="a1"/>
    <w:uiPriority w:val="99"/>
    <w:semiHidden/>
    <w:rsid w:val="00173A7D"/>
    <w:rPr>
      <w:color w:val="808080"/>
    </w:rPr>
  </w:style>
  <w:style w:type="paragraph" w:customStyle="1" w:styleId="ConsPlusCell">
    <w:name w:val="ConsPlusCell"/>
    <w:uiPriority w:val="99"/>
    <w:rsid w:val="00110A28"/>
    <w:pPr>
      <w:autoSpaceDE w:val="0"/>
      <w:autoSpaceDN w:val="0"/>
      <w:adjustRightInd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2F71E0CA4B416935FC02F37731A208F18AEEE3E4F53F45AF74CFFBC70DAF700DCF21AE516F0547iDK9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52F71E0CA4B416935FC02F37731A208F18AEEE3E4F53F45AF74CFFBC70DAF700DCF21AE516F0547iDK9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7500B3994120B9C53366DEFC295C6953551470A503F752A152CA14D83B4D03EB54F989430CDDD8gDR3E" TargetMode="External"/><Relationship Id="rId5" Type="http://schemas.openxmlformats.org/officeDocument/2006/relationships/settings" Target="settings.xml"/><Relationship Id="rId15" Type="http://schemas.openxmlformats.org/officeDocument/2006/relationships/hyperlink" Target="consultantplus://offline/ref=B2D72D1DD06EB631584BA732E0545D02F6440350E62A1E1A946090D901B9C0C1A8AEFA0ED6E5B6E4t2c5G" TargetMode="External"/><Relationship Id="rId10" Type="http://schemas.openxmlformats.org/officeDocument/2006/relationships/hyperlink" Target="consultantplus://offline/ref=3F650AE6B88659AD43234925FCBD74BD9FD6C0223596B8F4FEE837AA4129EBB01A2F905DD1204EE568s2D" TargetMode="External"/><Relationship Id="rId4" Type="http://schemas.microsoft.com/office/2007/relationships/stylesWithEffects" Target="stylesWithEffects.xml"/><Relationship Id="rId9" Type="http://schemas.openxmlformats.org/officeDocument/2006/relationships/hyperlink" Target="consultantplus://offline/ref=3F650AE6B88659AD43234925FCBD74BD9FD6C0223596B8F4FEE837AA4129EBB01A2F905DD1204EEA68s6D" TargetMode="External"/><Relationship Id="rId14" Type="http://schemas.openxmlformats.org/officeDocument/2006/relationships/hyperlink" Target="consultantplus://offline/ref=45CD37E082B86A287E1F58E64876C1936B44C85B99459E560C77373BD8FD39BC97CF644230E2DCD9h4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C752-1F0B-49FE-A54C-A0BA0E76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8696</Words>
  <Characters>49572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2014-12-08T02:25:00Z</cp:lastPrinted>
  <dcterms:created xsi:type="dcterms:W3CDTF">2014-12-08T01:31:00Z</dcterms:created>
  <dcterms:modified xsi:type="dcterms:W3CDTF">2014-12-08T02:26:00Z</dcterms:modified>
</cp:coreProperties>
</file>